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162DD" w14:textId="7A539868" w:rsidR="00D04B89" w:rsidRDefault="00CA708E" w:rsidP="00D04B89">
      <w:pPr>
        <w:pStyle w:val="Heading1"/>
        <w:rPr>
          <w:rFonts w:eastAsia="Arial"/>
        </w:rPr>
      </w:pPr>
      <w:bookmarkStart w:id="0" w:name="_Toc449687247"/>
      <w:r w:rsidRPr="00CA708E">
        <w:rPr>
          <w:rFonts w:eastAsia="Arial" w:cs="Arial"/>
          <w:noProof/>
        </w:rPr>
        <w:t>Enquire Learning Trust:</w:t>
      </w:r>
      <w:r w:rsidR="00D04B89" w:rsidRPr="004E0F5B">
        <w:rPr>
          <w:rFonts w:eastAsia="Arial"/>
        </w:rPr>
        <w:t xml:space="preserve"> </w:t>
      </w:r>
      <w:r w:rsidR="0005136B">
        <w:rPr>
          <w:rFonts w:eastAsia="Arial"/>
          <w:b w:val="0"/>
        </w:rPr>
        <w:t>Pupil Premium Strategy S</w:t>
      </w:r>
      <w:r w:rsidR="00D04B89" w:rsidRPr="00CA708E">
        <w:rPr>
          <w:rFonts w:eastAsia="Arial"/>
          <w:b w:val="0"/>
        </w:rPr>
        <w:t>tatement</w:t>
      </w:r>
      <w:r w:rsidR="00D04B89" w:rsidRPr="004E0F5B">
        <w:rPr>
          <w:rFonts w:eastAsia="Arial"/>
        </w:rPr>
        <w:t xml:space="preserve"> </w:t>
      </w:r>
      <w:bookmarkEnd w:id="0"/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2943"/>
        <w:gridCol w:w="1135"/>
        <w:gridCol w:w="3968"/>
        <w:gridCol w:w="1134"/>
        <w:gridCol w:w="5245"/>
        <w:gridCol w:w="992"/>
      </w:tblGrid>
      <w:tr w:rsidR="00326C32" w:rsidRPr="00326C32" w14:paraId="4B2B8041" w14:textId="77777777" w:rsidTr="005A71B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36F2D59" w14:textId="01D3AA03" w:rsidR="00326C32" w:rsidRPr="00326C32" w:rsidRDefault="00326C32" w:rsidP="007C78A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Summary information</w:t>
            </w:r>
          </w:p>
        </w:tc>
      </w:tr>
      <w:tr w:rsidR="00326C32" w:rsidRPr="00326C32" w14:paraId="67FC0154" w14:textId="77777777" w:rsidTr="00A86089">
        <w:trPr>
          <w:trHeight w:hRule="exact" w:val="340"/>
        </w:trPr>
        <w:tc>
          <w:tcPr>
            <w:tcW w:w="2943" w:type="dxa"/>
            <w:tcMar>
              <w:top w:w="57" w:type="dxa"/>
              <w:bottom w:w="57" w:type="dxa"/>
            </w:tcMar>
          </w:tcPr>
          <w:p w14:paraId="5EE41E0B" w14:textId="77777777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School</w:t>
            </w:r>
          </w:p>
        </w:tc>
        <w:tc>
          <w:tcPr>
            <w:tcW w:w="12474" w:type="dxa"/>
            <w:gridSpan w:val="5"/>
            <w:tcMar>
              <w:top w:w="57" w:type="dxa"/>
              <w:bottom w:w="57" w:type="dxa"/>
            </w:tcMar>
          </w:tcPr>
          <w:p w14:paraId="7061836E" w14:textId="2609426A" w:rsidR="00326C32" w:rsidRPr="00346C55" w:rsidRDefault="002B2BC8" w:rsidP="00D04B89">
            <w:pPr>
              <w:rPr>
                <w:rFonts w:cs="Arial"/>
                <w:b/>
                <w:color w:val="FF0000"/>
              </w:rPr>
            </w:pPr>
            <w:proofErr w:type="spellStart"/>
            <w:r>
              <w:rPr>
                <w:rFonts w:cs="Arial"/>
                <w:b/>
                <w:color w:val="FF0000"/>
              </w:rPr>
              <w:t>Laceby</w:t>
            </w:r>
            <w:proofErr w:type="spellEnd"/>
            <w:r>
              <w:rPr>
                <w:rFonts w:cs="Arial"/>
                <w:b/>
                <w:color w:val="FF0000"/>
              </w:rPr>
              <w:t xml:space="preserve"> Acres </w:t>
            </w:r>
            <w:r w:rsidR="00346C55">
              <w:rPr>
                <w:rFonts w:cs="Arial"/>
                <w:b/>
                <w:color w:val="FF0000"/>
              </w:rPr>
              <w:t>Academy</w:t>
            </w:r>
          </w:p>
        </w:tc>
      </w:tr>
      <w:tr w:rsidR="00326C32" w:rsidRPr="00326C32" w14:paraId="09968618" w14:textId="77777777" w:rsidTr="002B2BC8">
        <w:trPr>
          <w:trHeight w:hRule="exact" w:val="605"/>
        </w:trPr>
        <w:tc>
          <w:tcPr>
            <w:tcW w:w="2943" w:type="dxa"/>
            <w:tcMar>
              <w:top w:w="57" w:type="dxa"/>
              <w:bottom w:w="57" w:type="dxa"/>
            </w:tcMar>
          </w:tcPr>
          <w:p w14:paraId="49CBE2C9" w14:textId="77777777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Academic Year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14:paraId="2DC808BF" w14:textId="586038A4" w:rsidR="00326C32" w:rsidRPr="00346C55" w:rsidRDefault="00346C55" w:rsidP="00D04B89">
            <w:pPr>
              <w:rPr>
                <w:rFonts w:cs="Arial"/>
                <w:b/>
              </w:rPr>
            </w:pPr>
            <w:r w:rsidRPr="00346C55">
              <w:rPr>
                <w:rFonts w:cs="Arial"/>
                <w:b/>
                <w:color w:val="FF0000"/>
              </w:rPr>
              <w:t>201</w:t>
            </w:r>
            <w:r w:rsidR="002B2BC8">
              <w:rPr>
                <w:rFonts w:cs="Arial"/>
                <w:b/>
                <w:color w:val="FF0000"/>
              </w:rPr>
              <w:t>9/20</w:t>
            </w:r>
          </w:p>
        </w:tc>
        <w:tc>
          <w:tcPr>
            <w:tcW w:w="3968" w:type="dxa"/>
          </w:tcPr>
          <w:p w14:paraId="6E04450D" w14:textId="10A58AE3" w:rsidR="00326C32" w:rsidRPr="00326C32" w:rsidRDefault="00326C32" w:rsidP="00D04B89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PP budget</w:t>
            </w:r>
            <w:r w:rsidR="000E5E50">
              <w:rPr>
                <w:rFonts w:cs="Arial"/>
                <w:b/>
              </w:rPr>
              <w:t xml:space="preserve"> (provisional)</w:t>
            </w:r>
          </w:p>
        </w:tc>
        <w:tc>
          <w:tcPr>
            <w:tcW w:w="1134" w:type="dxa"/>
          </w:tcPr>
          <w:p w14:paraId="34D9F05F" w14:textId="3C6AF8B1" w:rsidR="00326C32" w:rsidRPr="00000E85" w:rsidRDefault="000E5E50" w:rsidP="00D04B89">
            <w:pPr>
              <w:rPr>
                <w:rFonts w:cs="Arial"/>
                <w:b/>
              </w:rPr>
            </w:pPr>
            <w:r w:rsidRPr="00000E85">
              <w:rPr>
                <w:rFonts w:cs="Arial"/>
                <w:b/>
                <w:color w:val="FF0000"/>
              </w:rPr>
              <w:t>£</w:t>
            </w:r>
            <w:r w:rsidR="002B2BC8">
              <w:rPr>
                <w:rFonts w:cs="Arial"/>
                <w:b/>
                <w:color w:val="FF0000"/>
              </w:rPr>
              <w:t>40,920</w:t>
            </w:r>
          </w:p>
        </w:tc>
        <w:tc>
          <w:tcPr>
            <w:tcW w:w="5245" w:type="dxa"/>
          </w:tcPr>
          <w:p w14:paraId="27E72EAD" w14:textId="77777777" w:rsidR="00326C32" w:rsidRPr="00326C32" w:rsidRDefault="00326C32" w:rsidP="00D04B89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>Date of most recent PP Review</w:t>
            </w:r>
          </w:p>
        </w:tc>
        <w:tc>
          <w:tcPr>
            <w:tcW w:w="992" w:type="dxa"/>
          </w:tcPr>
          <w:p w14:paraId="6AF6653B" w14:textId="2ABD05F6" w:rsidR="00326C32" w:rsidRPr="00326C32" w:rsidRDefault="002B2BC8" w:rsidP="00D04B89">
            <w:pPr>
              <w:rPr>
                <w:rFonts w:cs="Arial"/>
              </w:rPr>
            </w:pPr>
            <w:r w:rsidRPr="002B2BC8">
              <w:rPr>
                <w:rFonts w:cs="Arial"/>
                <w:sz w:val="18"/>
                <w:szCs w:val="18"/>
              </w:rPr>
              <w:t xml:space="preserve">Sept </w:t>
            </w:r>
            <w:r>
              <w:rPr>
                <w:rFonts w:cs="Arial"/>
                <w:sz w:val="18"/>
                <w:szCs w:val="18"/>
              </w:rPr>
              <w:t>2019</w:t>
            </w:r>
          </w:p>
        </w:tc>
      </w:tr>
      <w:tr w:rsidR="00326C32" w:rsidRPr="00326C32" w14:paraId="0A3FC8D4" w14:textId="77777777" w:rsidTr="00B61038">
        <w:trPr>
          <w:trHeight w:hRule="exact" w:val="488"/>
        </w:trPr>
        <w:tc>
          <w:tcPr>
            <w:tcW w:w="2943" w:type="dxa"/>
            <w:tcMar>
              <w:top w:w="57" w:type="dxa"/>
              <w:bottom w:w="57" w:type="dxa"/>
            </w:tcMar>
          </w:tcPr>
          <w:p w14:paraId="6EA2EB5B" w14:textId="77777777" w:rsidR="00326C32" w:rsidRPr="00326C32" w:rsidRDefault="00326C32" w:rsidP="000C6B02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number of pupils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14:paraId="7B2BFB70" w14:textId="1D994B40" w:rsidR="00326C32" w:rsidRPr="00346C55" w:rsidRDefault="00346C55" w:rsidP="00346C55">
            <w:pPr>
              <w:contextualSpacing/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2</w:t>
            </w:r>
            <w:r w:rsidR="002B2BC8">
              <w:rPr>
                <w:rFonts w:cs="Arial"/>
                <w:b/>
                <w:color w:val="FF0000"/>
              </w:rPr>
              <w:t>05</w:t>
            </w:r>
          </w:p>
        </w:tc>
        <w:tc>
          <w:tcPr>
            <w:tcW w:w="3968" w:type="dxa"/>
          </w:tcPr>
          <w:p w14:paraId="615A01C7" w14:textId="77777777" w:rsidR="00326C32" w:rsidRPr="00326C32" w:rsidRDefault="00326C32" w:rsidP="000C6B02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>Number of pupils eligible for PP</w:t>
            </w:r>
          </w:p>
        </w:tc>
        <w:tc>
          <w:tcPr>
            <w:tcW w:w="1134" w:type="dxa"/>
          </w:tcPr>
          <w:p w14:paraId="55032681" w14:textId="277AE335" w:rsidR="00326C32" w:rsidRPr="00000E85" w:rsidRDefault="002B2BC8" w:rsidP="00000E8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color w:val="FF0000"/>
              </w:rPr>
              <w:t>25</w:t>
            </w:r>
          </w:p>
        </w:tc>
        <w:tc>
          <w:tcPr>
            <w:tcW w:w="5245" w:type="dxa"/>
          </w:tcPr>
          <w:p w14:paraId="74E8FC53" w14:textId="3C3F99D9" w:rsidR="00326C32" w:rsidRPr="00326C32" w:rsidRDefault="00326C32" w:rsidP="000C6B02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Date for next </w:t>
            </w:r>
            <w:r w:rsidR="00A86089">
              <w:rPr>
                <w:rFonts w:cs="Arial"/>
                <w:b/>
              </w:rPr>
              <w:t>internal review of this strategy</w:t>
            </w:r>
          </w:p>
        </w:tc>
        <w:tc>
          <w:tcPr>
            <w:tcW w:w="992" w:type="dxa"/>
          </w:tcPr>
          <w:p w14:paraId="6D96260F" w14:textId="77777777" w:rsidR="00326C32" w:rsidRDefault="0005136B" w:rsidP="000C6B02">
            <w:pPr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Sept</w:t>
            </w:r>
          </w:p>
          <w:p w14:paraId="2924F7B6" w14:textId="383E980F" w:rsidR="0005136B" w:rsidRPr="0005136B" w:rsidRDefault="0005136B" w:rsidP="000C6B02">
            <w:pPr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2020</w:t>
            </w:r>
          </w:p>
        </w:tc>
      </w:tr>
    </w:tbl>
    <w:p w14:paraId="4C0819F9" w14:textId="46CE9DCC" w:rsidR="00326C32" w:rsidRPr="00531CFD" w:rsidRDefault="00326C32" w:rsidP="00326C32">
      <w:pPr>
        <w:spacing w:after="0"/>
        <w:rPr>
          <w:rFonts w:cs="Arial"/>
          <w:sz w:val="12"/>
          <w:szCs w:val="12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6788"/>
        <w:gridCol w:w="963"/>
        <w:gridCol w:w="1701"/>
        <w:gridCol w:w="1701"/>
        <w:gridCol w:w="1701"/>
        <w:gridCol w:w="1701"/>
      </w:tblGrid>
      <w:tr w:rsidR="00326C32" w:rsidRPr="00326C32" w14:paraId="42471951" w14:textId="77777777" w:rsidTr="00531CFD">
        <w:trPr>
          <w:trHeight w:hRule="exact" w:val="340"/>
        </w:trPr>
        <w:tc>
          <w:tcPr>
            <w:tcW w:w="15417" w:type="dxa"/>
            <w:gridSpan w:val="8"/>
            <w:shd w:val="clear" w:color="auto" w:fill="CFDCE3"/>
            <w:tcMar>
              <w:top w:w="57" w:type="dxa"/>
              <w:bottom w:w="57" w:type="dxa"/>
            </w:tcMar>
          </w:tcPr>
          <w:p w14:paraId="6DD93EB2" w14:textId="0E94C3E7" w:rsidR="00326C32" w:rsidRPr="00326C32" w:rsidRDefault="003F05A6" w:rsidP="007C78A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>
              <w:rPr>
                <w:rFonts w:eastAsia="Arial" w:cs="Arial"/>
                <w:b/>
              </w:rPr>
              <w:t>Current achievement</w:t>
            </w:r>
            <w:r w:rsidR="00326C32" w:rsidRPr="00326C32">
              <w:rPr>
                <w:rFonts w:eastAsia="Arial" w:cs="Arial"/>
                <w:b/>
              </w:rPr>
              <w:t xml:space="preserve"> </w:t>
            </w:r>
          </w:p>
        </w:tc>
      </w:tr>
      <w:tr w:rsidR="00326C32" w:rsidRPr="00326C32" w14:paraId="2F05E785" w14:textId="77777777" w:rsidTr="00531CFD">
        <w:trPr>
          <w:trHeight w:hRule="exact" w:val="762"/>
        </w:trPr>
        <w:tc>
          <w:tcPr>
            <w:tcW w:w="8613" w:type="dxa"/>
            <w:gridSpan w:val="4"/>
            <w:tcMar>
              <w:top w:w="57" w:type="dxa"/>
              <w:bottom w:w="57" w:type="dxa"/>
            </w:tcMar>
          </w:tcPr>
          <w:p w14:paraId="3CA30C92" w14:textId="21ABB609" w:rsidR="00326C32" w:rsidRPr="00760ADD" w:rsidRDefault="00277A2E" w:rsidP="00760ADD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End of </w:t>
            </w:r>
            <w:r w:rsidR="00760ADD" w:rsidRPr="00760ADD">
              <w:rPr>
                <w:rFonts w:cs="Arial"/>
                <w:b/>
              </w:rPr>
              <w:t>KS2 pupils</w:t>
            </w:r>
            <w:r w:rsidR="002B2BC8">
              <w:rPr>
                <w:rFonts w:cs="Arial"/>
                <w:b/>
              </w:rPr>
              <w:t xml:space="preserve"> – 3 pupils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6261634" w14:textId="608CF32B" w:rsidR="00326C32" w:rsidRPr="00326C32" w:rsidRDefault="00326C32" w:rsidP="000C6B02">
            <w:pPr>
              <w:contextualSpacing/>
              <w:jc w:val="center"/>
              <w:rPr>
                <w:rFonts w:cs="Arial"/>
                <w:i/>
              </w:rPr>
            </w:pPr>
            <w:r w:rsidRPr="00326C32">
              <w:rPr>
                <w:rFonts w:cs="Arial"/>
                <w:i/>
              </w:rPr>
              <w:t>Pupils eligible for PP (your school)</w:t>
            </w:r>
            <w:r w:rsidR="00E55269">
              <w:rPr>
                <w:rFonts w:cs="Arial"/>
                <w:i/>
              </w:rPr>
              <w:t xml:space="preserve"> 2019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E2EA894" w14:textId="125CAF5E" w:rsidR="00326C32" w:rsidRPr="00326C32" w:rsidRDefault="00326C32" w:rsidP="000C6B02">
            <w:pPr>
              <w:contextualSpacing/>
              <w:jc w:val="center"/>
              <w:rPr>
                <w:rFonts w:cs="Arial"/>
                <w:i/>
              </w:rPr>
            </w:pPr>
            <w:r w:rsidRPr="00326C32">
              <w:rPr>
                <w:rFonts w:cs="Arial"/>
                <w:i/>
              </w:rPr>
              <w:t xml:space="preserve">Pupils not eligible for PP </w:t>
            </w:r>
          </w:p>
        </w:tc>
      </w:tr>
      <w:tr w:rsidR="0014509C" w:rsidRPr="00326C32" w14:paraId="0F609E31" w14:textId="77777777" w:rsidTr="00426377">
        <w:trPr>
          <w:trHeight w:hRule="exact" w:val="397"/>
        </w:trPr>
        <w:tc>
          <w:tcPr>
            <w:tcW w:w="8613" w:type="dxa"/>
            <w:gridSpan w:val="4"/>
            <w:tcMar>
              <w:top w:w="57" w:type="dxa"/>
              <w:bottom w:w="57" w:type="dxa"/>
            </w:tcMar>
            <w:vAlign w:val="bottom"/>
          </w:tcPr>
          <w:p w14:paraId="1EC00106" w14:textId="481623B3" w:rsidR="0014509C" w:rsidRPr="00326C32" w:rsidRDefault="0014509C" w:rsidP="0014509C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>% achieving ARE +/ GD in reading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789749" w14:textId="354B420C" w:rsidR="0014509C" w:rsidRPr="00A92D2E" w:rsidRDefault="002B2BC8" w:rsidP="0014509C">
            <w:pPr>
              <w:ind w:left="187"/>
              <w:jc w:val="center"/>
              <w:rPr>
                <w:rFonts w:cs="Arial"/>
                <w:b/>
                <w:i/>
                <w:color w:val="FF0000"/>
              </w:rPr>
            </w:pPr>
            <w:r>
              <w:rPr>
                <w:rFonts w:cs="Arial"/>
                <w:b/>
                <w:color w:val="FF000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F3F9CD" w14:textId="40010104" w:rsidR="0014509C" w:rsidRPr="00A92D2E" w:rsidRDefault="002B2BC8" w:rsidP="0014509C">
            <w:pPr>
              <w:ind w:left="187"/>
              <w:jc w:val="center"/>
              <w:rPr>
                <w:rFonts w:cs="Arial"/>
                <w:b/>
                <w:i/>
                <w:color w:val="FF0000"/>
              </w:rPr>
            </w:pPr>
            <w:r>
              <w:rPr>
                <w:rFonts w:cs="Arial"/>
                <w:b/>
                <w:color w:val="FF0000"/>
              </w:rPr>
              <w:t>0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814A55B" w14:textId="19C0C612" w:rsidR="0014509C" w:rsidRPr="004A592D" w:rsidRDefault="004A592D" w:rsidP="0014509C">
            <w:pPr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88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8C31746" w14:textId="3390E4A7" w:rsidR="0014509C" w:rsidRPr="004A592D" w:rsidRDefault="004A592D" w:rsidP="0014509C">
            <w:pPr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37</w:t>
            </w:r>
          </w:p>
        </w:tc>
      </w:tr>
      <w:tr w:rsidR="0014509C" w:rsidRPr="00326C32" w14:paraId="64F20C31" w14:textId="77777777" w:rsidTr="00426377">
        <w:trPr>
          <w:trHeight w:hRule="exact" w:val="397"/>
        </w:trPr>
        <w:tc>
          <w:tcPr>
            <w:tcW w:w="8613" w:type="dxa"/>
            <w:gridSpan w:val="4"/>
            <w:tcMar>
              <w:top w:w="57" w:type="dxa"/>
              <w:bottom w:w="57" w:type="dxa"/>
            </w:tcMar>
            <w:vAlign w:val="bottom"/>
          </w:tcPr>
          <w:p w14:paraId="2C1A907D" w14:textId="770B63E4" w:rsidR="0014509C" w:rsidRPr="00326C32" w:rsidRDefault="0014509C" w:rsidP="0014509C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>% achieving ARE +/ GD in writing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6EA708" w14:textId="436B5D10" w:rsidR="0014509C" w:rsidRPr="00A92D2E" w:rsidRDefault="002B2BC8" w:rsidP="0014509C">
            <w:pPr>
              <w:ind w:left="187"/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25D0A6" w14:textId="2F2469BF" w:rsidR="0014509C" w:rsidRPr="00A92D2E" w:rsidRDefault="004A592D" w:rsidP="0014509C">
            <w:pPr>
              <w:ind w:left="187"/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33.3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3EBC7FD" w14:textId="37B97CFF" w:rsidR="0014509C" w:rsidRPr="004A592D" w:rsidRDefault="004A592D" w:rsidP="0014509C">
            <w:pPr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96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FC21D7C" w14:textId="391C3E9F" w:rsidR="0014509C" w:rsidRPr="004A592D" w:rsidRDefault="004A592D" w:rsidP="0014509C">
            <w:pPr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33.3</w:t>
            </w:r>
          </w:p>
        </w:tc>
      </w:tr>
      <w:tr w:rsidR="0014509C" w:rsidRPr="00326C32" w14:paraId="63745C00" w14:textId="77777777" w:rsidTr="00426377">
        <w:trPr>
          <w:trHeight w:hRule="exact" w:val="397"/>
        </w:trPr>
        <w:tc>
          <w:tcPr>
            <w:tcW w:w="8613" w:type="dxa"/>
            <w:gridSpan w:val="4"/>
            <w:tcMar>
              <w:top w:w="57" w:type="dxa"/>
              <w:bottom w:w="57" w:type="dxa"/>
            </w:tcMar>
            <w:vAlign w:val="bottom"/>
          </w:tcPr>
          <w:p w14:paraId="4E92C620" w14:textId="395DD5DC" w:rsidR="0014509C" w:rsidRPr="00326C32" w:rsidRDefault="0014509C" w:rsidP="0014509C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>% achieving ARE +/ GD in maths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C47C2D" w14:textId="3383AEB9" w:rsidR="0014509C" w:rsidRPr="00A92D2E" w:rsidRDefault="002B2BC8" w:rsidP="0014509C">
            <w:pPr>
              <w:ind w:left="187"/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C7969C" w14:textId="3E9D3A20" w:rsidR="0014509C" w:rsidRPr="00A92D2E" w:rsidRDefault="002B2BC8" w:rsidP="0014509C">
            <w:pPr>
              <w:ind w:left="187"/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0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4A32DF0" w14:textId="73BBD73B" w:rsidR="0014509C" w:rsidRPr="004A592D" w:rsidRDefault="004A592D" w:rsidP="0014509C">
            <w:pPr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96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6E9D3EF" w14:textId="1F8A62A4" w:rsidR="0014509C" w:rsidRPr="004A592D" w:rsidRDefault="004A592D" w:rsidP="0014509C">
            <w:pPr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59</w:t>
            </w:r>
          </w:p>
        </w:tc>
      </w:tr>
      <w:tr w:rsidR="0014509C" w:rsidRPr="00326C32" w14:paraId="634C52E7" w14:textId="77777777" w:rsidTr="00426377">
        <w:trPr>
          <w:trHeight w:hRule="exact" w:val="397"/>
        </w:trPr>
        <w:tc>
          <w:tcPr>
            <w:tcW w:w="8613" w:type="dxa"/>
            <w:gridSpan w:val="4"/>
            <w:tcMar>
              <w:top w:w="57" w:type="dxa"/>
              <w:bottom w:w="57" w:type="dxa"/>
            </w:tcMar>
            <w:vAlign w:val="bottom"/>
          </w:tcPr>
          <w:p w14:paraId="108FA42C" w14:textId="395E775C" w:rsidR="0014509C" w:rsidRPr="00326C32" w:rsidRDefault="0014509C" w:rsidP="0014509C">
            <w:pPr>
              <w:spacing w:line="276" w:lineRule="auto"/>
              <w:ind w:right="-23"/>
              <w:rPr>
                <w:rFonts w:eastAsia="Arial" w:cs="Arial"/>
                <w:b/>
              </w:rPr>
            </w:pPr>
            <w:r w:rsidRPr="00326C32">
              <w:rPr>
                <w:rFonts w:eastAsia="Arial" w:cs="Arial"/>
                <w:b/>
                <w:bCs/>
                <w:color w:val="050505"/>
              </w:rPr>
              <w:t xml:space="preserve">% achieving </w:t>
            </w:r>
            <w:r>
              <w:rPr>
                <w:rFonts w:eastAsia="Arial" w:cs="Arial"/>
                <w:b/>
                <w:bCs/>
                <w:color w:val="050505"/>
              </w:rPr>
              <w:t>ARE+/ GD</w:t>
            </w:r>
            <w:r w:rsidRPr="00326C32">
              <w:rPr>
                <w:rFonts w:eastAsia="Arial" w:cs="Arial"/>
                <w:b/>
                <w:bCs/>
                <w:color w:val="050505"/>
              </w:rPr>
              <w:t xml:space="preserve"> in reading, writing &amp; maths </w:t>
            </w:r>
            <w:r>
              <w:rPr>
                <w:rFonts w:eastAsia="Arial" w:cs="Arial"/>
                <w:b/>
                <w:bCs/>
                <w:color w:val="050505"/>
              </w:rPr>
              <w:t>combined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FD2E55" w14:textId="3CF796B8" w:rsidR="0014509C" w:rsidRPr="00A92D2E" w:rsidRDefault="002B2BC8" w:rsidP="0014509C">
            <w:pPr>
              <w:ind w:left="187"/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99F111" w14:textId="4119C81A" w:rsidR="0014509C" w:rsidRPr="00A92D2E" w:rsidRDefault="00DC292A" w:rsidP="00DC292A">
            <w:pPr>
              <w:ind w:left="187"/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0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C37D7D1" w14:textId="051DEF55" w:rsidR="0014509C" w:rsidRPr="004A592D" w:rsidRDefault="004A592D" w:rsidP="0014509C">
            <w:pPr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88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9C20526" w14:textId="7A9F30E1" w:rsidR="0014509C" w:rsidRPr="004A592D" w:rsidRDefault="004A592D" w:rsidP="0014509C">
            <w:pPr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26</w:t>
            </w:r>
          </w:p>
        </w:tc>
      </w:tr>
      <w:tr w:rsidR="0014509C" w:rsidRPr="00326C32" w14:paraId="6C650D6D" w14:textId="77777777" w:rsidTr="008E4462">
        <w:trPr>
          <w:trHeight w:hRule="exact" w:val="694"/>
        </w:trPr>
        <w:tc>
          <w:tcPr>
            <w:tcW w:w="8613" w:type="dxa"/>
            <w:gridSpan w:val="4"/>
            <w:tcMar>
              <w:top w:w="57" w:type="dxa"/>
              <w:bottom w:w="57" w:type="dxa"/>
            </w:tcMar>
          </w:tcPr>
          <w:p w14:paraId="3EA0232A" w14:textId="4E53E3D9" w:rsidR="0014509C" w:rsidRDefault="00E55269" w:rsidP="0014509C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 xml:space="preserve">Average </w:t>
            </w:r>
            <w:r w:rsidR="0014509C" w:rsidRPr="00326C32">
              <w:rPr>
                <w:rFonts w:eastAsia="Arial" w:cs="Arial"/>
                <w:b/>
                <w:bCs/>
                <w:color w:val="050505"/>
              </w:rPr>
              <w:t xml:space="preserve">progress in reading </w:t>
            </w:r>
          </w:p>
          <w:p w14:paraId="0215486E" w14:textId="7146A7CC" w:rsidR="008E4462" w:rsidRPr="00326C32" w:rsidRDefault="008E4462" w:rsidP="0014509C">
            <w:pPr>
              <w:spacing w:line="276" w:lineRule="auto"/>
              <w:ind w:right="-23"/>
              <w:rPr>
                <w:rFonts w:eastAsia="Arial" w:cs="Arial"/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C039A63" w14:textId="6A06258D" w:rsidR="0014509C" w:rsidRDefault="00F43476" w:rsidP="008E4462">
            <w:pPr>
              <w:spacing w:after="0"/>
              <w:ind w:left="187"/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0.90</w:t>
            </w:r>
          </w:p>
          <w:p w14:paraId="66166345" w14:textId="05E2301F" w:rsidR="008E4462" w:rsidRPr="008E4462" w:rsidRDefault="008E4462" w:rsidP="008E4462">
            <w:pPr>
              <w:spacing w:after="0"/>
              <w:ind w:left="187"/>
              <w:jc w:val="center"/>
              <w:rPr>
                <w:rFonts w:cs="Arial"/>
                <w:i/>
                <w:color w:val="000000" w:themeColor="text1"/>
              </w:rPr>
            </w:pPr>
            <w:r w:rsidRPr="008E4462">
              <w:rPr>
                <w:rFonts w:cs="Arial"/>
                <w:i/>
                <w:color w:val="000000" w:themeColor="text1"/>
              </w:rPr>
              <w:t>(</w:t>
            </w:r>
            <w:r>
              <w:rPr>
                <w:rFonts w:cs="Arial"/>
                <w:i/>
                <w:color w:val="000000" w:themeColor="text1"/>
              </w:rPr>
              <w:t xml:space="preserve">National = </w:t>
            </w:r>
            <w:r w:rsidR="00DC292A">
              <w:rPr>
                <w:rFonts w:cs="Arial"/>
                <w:i/>
                <w:color w:val="000000" w:themeColor="text1"/>
              </w:rPr>
              <w:t>-0.8 2018</w:t>
            </w:r>
            <w:r w:rsidRPr="008E4462">
              <w:rPr>
                <w:rFonts w:cs="Arial"/>
                <w:i/>
                <w:color w:val="000000" w:themeColor="text1"/>
              </w:rPr>
              <w:t>)</w:t>
            </w:r>
          </w:p>
          <w:p w14:paraId="058855A4" w14:textId="2562026B" w:rsidR="008E4462" w:rsidRPr="00A92D2E" w:rsidRDefault="008E4462" w:rsidP="0014509C">
            <w:pPr>
              <w:ind w:left="187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A4A3877" w14:textId="1639A978" w:rsidR="0014509C" w:rsidRPr="008871EF" w:rsidRDefault="008871EF" w:rsidP="0014509C">
            <w:pPr>
              <w:jc w:val="center"/>
              <w:rPr>
                <w:rFonts w:cs="Arial"/>
                <w:b/>
                <w:bCs/>
              </w:rPr>
            </w:pPr>
            <w:r w:rsidRPr="008871EF">
              <w:rPr>
                <w:rFonts w:cs="Arial"/>
                <w:b/>
                <w:bCs/>
                <w:color w:val="FF0000"/>
              </w:rPr>
              <w:t>2.5</w:t>
            </w:r>
          </w:p>
        </w:tc>
      </w:tr>
      <w:tr w:rsidR="0014509C" w:rsidRPr="00326C32" w14:paraId="2F876586" w14:textId="77777777" w:rsidTr="008E4462">
        <w:trPr>
          <w:trHeight w:hRule="exact" w:val="791"/>
        </w:trPr>
        <w:tc>
          <w:tcPr>
            <w:tcW w:w="8613" w:type="dxa"/>
            <w:gridSpan w:val="4"/>
            <w:tcMar>
              <w:top w:w="57" w:type="dxa"/>
              <w:bottom w:w="57" w:type="dxa"/>
            </w:tcMar>
          </w:tcPr>
          <w:p w14:paraId="7BC10834" w14:textId="1F51A212" w:rsidR="0014509C" w:rsidRPr="00326C32" w:rsidRDefault="00E55269" w:rsidP="0014509C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>Average</w:t>
            </w:r>
            <w:r w:rsidR="0014509C" w:rsidRPr="00326C32">
              <w:rPr>
                <w:rFonts w:eastAsia="Arial" w:cs="Arial"/>
                <w:b/>
                <w:bCs/>
                <w:color w:val="050505"/>
              </w:rPr>
              <w:t xml:space="preserve"> pr</w:t>
            </w:r>
            <w:r w:rsidR="0014509C">
              <w:rPr>
                <w:rFonts w:eastAsia="Arial" w:cs="Arial"/>
                <w:b/>
                <w:bCs/>
                <w:color w:val="050505"/>
              </w:rPr>
              <w:t>ogress in writing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F285D3E" w14:textId="0965272D" w:rsidR="0014509C" w:rsidRDefault="00F43476" w:rsidP="008E4462">
            <w:pPr>
              <w:spacing w:after="0"/>
              <w:ind w:left="187"/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4.24</w:t>
            </w:r>
          </w:p>
          <w:p w14:paraId="17CCFCB2" w14:textId="1D3F0B2A" w:rsidR="008E4462" w:rsidRPr="008E4462" w:rsidRDefault="008E4462" w:rsidP="008E4462">
            <w:pPr>
              <w:spacing w:after="0"/>
              <w:ind w:left="187"/>
              <w:jc w:val="center"/>
              <w:rPr>
                <w:rFonts w:cs="Arial"/>
                <w:i/>
                <w:color w:val="000000" w:themeColor="text1"/>
              </w:rPr>
            </w:pPr>
            <w:r w:rsidRPr="008E4462">
              <w:rPr>
                <w:rFonts w:cs="Arial"/>
                <w:i/>
                <w:color w:val="000000" w:themeColor="text1"/>
              </w:rPr>
              <w:t>(</w:t>
            </w:r>
            <w:r>
              <w:rPr>
                <w:rFonts w:cs="Arial"/>
                <w:i/>
                <w:color w:val="000000" w:themeColor="text1"/>
              </w:rPr>
              <w:t xml:space="preserve">National = </w:t>
            </w:r>
            <w:r w:rsidR="00DC292A">
              <w:rPr>
                <w:rFonts w:cs="Arial"/>
                <w:i/>
                <w:color w:val="000000" w:themeColor="text1"/>
              </w:rPr>
              <w:t>-0.7 2018</w:t>
            </w:r>
            <w:r w:rsidRPr="008E4462">
              <w:rPr>
                <w:rFonts w:cs="Arial"/>
                <w:i/>
                <w:color w:val="000000" w:themeColor="text1"/>
              </w:rPr>
              <w:t>)</w:t>
            </w:r>
          </w:p>
          <w:p w14:paraId="3764AB9A" w14:textId="6F4EDAAF" w:rsidR="008E4462" w:rsidRPr="00A92D2E" w:rsidRDefault="008E4462" w:rsidP="008E4462">
            <w:pPr>
              <w:spacing w:after="0"/>
              <w:ind w:left="187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C17FE66" w14:textId="4741503C" w:rsidR="0014509C" w:rsidRPr="008871EF" w:rsidRDefault="008871EF" w:rsidP="0014509C">
            <w:pPr>
              <w:jc w:val="center"/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color w:val="FF0000"/>
              </w:rPr>
              <w:t>1.9</w:t>
            </w:r>
          </w:p>
        </w:tc>
      </w:tr>
      <w:tr w:rsidR="0014509C" w:rsidRPr="00326C32" w14:paraId="45EF3920" w14:textId="77777777" w:rsidTr="008E4462">
        <w:trPr>
          <w:trHeight w:hRule="exact" w:val="659"/>
        </w:trPr>
        <w:tc>
          <w:tcPr>
            <w:tcW w:w="8613" w:type="dxa"/>
            <w:gridSpan w:val="4"/>
            <w:tcMar>
              <w:top w:w="57" w:type="dxa"/>
              <w:bottom w:w="57" w:type="dxa"/>
            </w:tcMar>
          </w:tcPr>
          <w:p w14:paraId="784E90AE" w14:textId="51D10717" w:rsidR="0014509C" w:rsidRPr="00326C32" w:rsidRDefault="00E55269" w:rsidP="0014509C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 xml:space="preserve">Average </w:t>
            </w:r>
            <w:r w:rsidR="0014509C" w:rsidRPr="00326C32">
              <w:rPr>
                <w:rFonts w:eastAsia="Arial" w:cs="Arial"/>
                <w:b/>
                <w:bCs/>
                <w:color w:val="050505"/>
              </w:rPr>
              <w:t xml:space="preserve">progress in maths 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1AD4DAA" w14:textId="386D2130" w:rsidR="0014509C" w:rsidRDefault="00F43476" w:rsidP="008E4462">
            <w:pPr>
              <w:spacing w:after="0"/>
              <w:ind w:left="187"/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5.35</w:t>
            </w:r>
          </w:p>
          <w:p w14:paraId="40E37F9A" w14:textId="7573AAAD" w:rsidR="008E4462" w:rsidRPr="008E4462" w:rsidRDefault="008E4462" w:rsidP="008E4462">
            <w:pPr>
              <w:spacing w:after="0"/>
              <w:ind w:left="187"/>
              <w:jc w:val="center"/>
              <w:rPr>
                <w:rFonts w:cs="Arial"/>
                <w:i/>
                <w:color w:val="000000" w:themeColor="text1"/>
              </w:rPr>
            </w:pPr>
            <w:r w:rsidRPr="008E4462">
              <w:rPr>
                <w:rFonts w:cs="Arial"/>
                <w:i/>
                <w:color w:val="000000" w:themeColor="text1"/>
              </w:rPr>
              <w:t>(</w:t>
            </w:r>
            <w:r>
              <w:rPr>
                <w:rFonts w:cs="Arial"/>
                <w:i/>
                <w:color w:val="000000" w:themeColor="text1"/>
              </w:rPr>
              <w:t xml:space="preserve">National = </w:t>
            </w:r>
            <w:r w:rsidR="00DC292A">
              <w:rPr>
                <w:rFonts w:cs="Arial"/>
                <w:i/>
                <w:color w:val="000000" w:themeColor="text1"/>
              </w:rPr>
              <w:t>-0.8 2018</w:t>
            </w:r>
            <w:r w:rsidRPr="008E4462">
              <w:rPr>
                <w:rFonts w:cs="Arial"/>
                <w:i/>
                <w:color w:val="000000" w:themeColor="text1"/>
              </w:rPr>
              <w:t>)</w:t>
            </w:r>
          </w:p>
          <w:p w14:paraId="79115C97" w14:textId="7654E39F" w:rsidR="008E4462" w:rsidRPr="00A92D2E" w:rsidRDefault="008E4462" w:rsidP="0014509C">
            <w:pPr>
              <w:ind w:left="187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A1A16F3" w14:textId="45F13A63" w:rsidR="0014509C" w:rsidRPr="008871EF" w:rsidRDefault="008871EF" w:rsidP="0014509C">
            <w:pPr>
              <w:jc w:val="center"/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color w:val="FF0000"/>
              </w:rPr>
              <w:t>4.06</w:t>
            </w:r>
          </w:p>
        </w:tc>
      </w:tr>
      <w:tr w:rsidR="0014509C" w:rsidRPr="00326C32" w14:paraId="7A755DDA" w14:textId="77777777" w:rsidTr="00531CFD">
        <w:trPr>
          <w:trHeight w:hRule="exact" w:val="340"/>
        </w:trPr>
        <w:tc>
          <w:tcPr>
            <w:tcW w:w="15417" w:type="dxa"/>
            <w:gridSpan w:val="8"/>
            <w:shd w:val="clear" w:color="auto" w:fill="CFDCE3"/>
            <w:tcMar>
              <w:top w:w="57" w:type="dxa"/>
              <w:bottom w:w="57" w:type="dxa"/>
            </w:tcMar>
          </w:tcPr>
          <w:p w14:paraId="0BB4C2FE" w14:textId="0F378E8A" w:rsidR="0014509C" w:rsidRDefault="0014509C" w:rsidP="007C78A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Barriers to future attainment (for pupils eligible for PP)</w:t>
            </w:r>
          </w:p>
          <w:p w14:paraId="1BDFF98D" w14:textId="69C53CEA" w:rsidR="0014509C" w:rsidRPr="00326C32" w:rsidRDefault="0014509C" w:rsidP="007C78A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</w:p>
        </w:tc>
      </w:tr>
      <w:tr w:rsidR="0014509C" w:rsidRPr="00326C32" w14:paraId="6EDED614" w14:textId="77777777" w:rsidTr="00531CFD">
        <w:trPr>
          <w:trHeight w:hRule="exact" w:val="340"/>
        </w:trPr>
        <w:tc>
          <w:tcPr>
            <w:tcW w:w="15417" w:type="dxa"/>
            <w:gridSpan w:val="8"/>
            <w:shd w:val="clear" w:color="auto" w:fill="CFDCE3"/>
            <w:tcMar>
              <w:top w:w="57" w:type="dxa"/>
              <w:bottom w:w="57" w:type="dxa"/>
            </w:tcMar>
          </w:tcPr>
          <w:p w14:paraId="039E66EA" w14:textId="0561C5EC" w:rsidR="0014509C" w:rsidRPr="00326C32" w:rsidRDefault="0014509C" w:rsidP="0014509C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In-school barriers </w:t>
            </w:r>
            <w:r w:rsidRPr="00B40979">
              <w:rPr>
                <w:rFonts w:cs="Arial"/>
                <w:i/>
              </w:rPr>
              <w:t>(issues to be addressed in school, such as poor oral language skills)</w:t>
            </w:r>
          </w:p>
        </w:tc>
      </w:tr>
      <w:tr w:rsidR="0014509C" w:rsidRPr="00326C32" w14:paraId="7F810191" w14:textId="77777777" w:rsidTr="008F38FB">
        <w:trPr>
          <w:trHeight w:hRule="exact" w:val="1332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75C7AA82" w14:textId="77777777" w:rsidR="0014509C" w:rsidRPr="00326C32" w:rsidRDefault="0014509C" w:rsidP="007C78AB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555" w:type="dxa"/>
            <w:gridSpan w:val="6"/>
          </w:tcPr>
          <w:p w14:paraId="07E53723" w14:textId="04629F3E" w:rsidR="00A92D2E" w:rsidRPr="00D53FCC" w:rsidRDefault="00CC6375" w:rsidP="00CC6375">
            <w:pPr>
              <w:spacing w:after="0"/>
              <w:rPr>
                <w:rFonts w:cs="Arial"/>
                <w:color w:val="0432FF"/>
                <w:sz w:val="20"/>
                <w:szCs w:val="20"/>
              </w:rPr>
            </w:pPr>
            <w:r>
              <w:rPr>
                <w:rFonts w:cs="Arial"/>
                <w:color w:val="0432FF"/>
                <w:sz w:val="20"/>
                <w:szCs w:val="20"/>
              </w:rPr>
              <w:t>Low attainment on entry to school</w:t>
            </w:r>
            <w:r w:rsidR="00DE5ECA">
              <w:rPr>
                <w:rFonts w:cs="Arial"/>
                <w:color w:val="0432FF"/>
                <w:sz w:val="20"/>
                <w:szCs w:val="20"/>
              </w:rPr>
              <w:t xml:space="preserve"> - the baseline assessments on entry to FS2 indicate </w:t>
            </w:r>
            <w:r w:rsidR="000C4D96">
              <w:rPr>
                <w:rFonts w:cs="Arial"/>
                <w:color w:val="0432FF"/>
                <w:sz w:val="20"/>
                <w:szCs w:val="20"/>
              </w:rPr>
              <w:t xml:space="preserve">that the children enter the Reception year with lower than expected </w:t>
            </w:r>
            <w:r w:rsidR="00DE5ECA">
              <w:rPr>
                <w:rFonts w:cs="Arial"/>
                <w:color w:val="0432FF"/>
                <w:sz w:val="20"/>
                <w:szCs w:val="20"/>
              </w:rPr>
              <w:t>mathematical and linguistic skills</w:t>
            </w:r>
            <w:r w:rsidR="000C4D96">
              <w:rPr>
                <w:rFonts w:cs="Arial"/>
                <w:color w:val="0432FF"/>
                <w:sz w:val="20"/>
                <w:szCs w:val="20"/>
              </w:rPr>
              <w:t xml:space="preserve">; this is </w:t>
            </w:r>
            <w:r w:rsidR="00DE5ECA">
              <w:rPr>
                <w:rFonts w:cs="Arial"/>
                <w:color w:val="0432FF"/>
                <w:sz w:val="20"/>
                <w:szCs w:val="20"/>
              </w:rPr>
              <w:t>compared to schools that have a nursery provision</w:t>
            </w:r>
          </w:p>
        </w:tc>
      </w:tr>
      <w:tr w:rsidR="0014509C" w:rsidRPr="00326C32" w14:paraId="597E1C73" w14:textId="77777777" w:rsidTr="007129DA">
        <w:trPr>
          <w:trHeight w:hRule="exact" w:val="1337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61F4D" w14:textId="77777777" w:rsidR="0014509C" w:rsidRPr="00326C32" w:rsidRDefault="0014509C" w:rsidP="007C78AB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555" w:type="dxa"/>
            <w:gridSpan w:val="6"/>
          </w:tcPr>
          <w:p w14:paraId="388B77C2" w14:textId="6150083E" w:rsidR="00A92D2E" w:rsidRPr="00D53FCC" w:rsidRDefault="00CC6375" w:rsidP="00CC6375">
            <w:pPr>
              <w:spacing w:after="0"/>
              <w:rPr>
                <w:rFonts w:cs="Arial"/>
                <w:color w:val="0432FF"/>
                <w:sz w:val="20"/>
                <w:szCs w:val="20"/>
              </w:rPr>
            </w:pPr>
            <w:r>
              <w:rPr>
                <w:rFonts w:cs="Arial"/>
                <w:color w:val="0432FF"/>
                <w:sz w:val="20"/>
                <w:szCs w:val="20"/>
              </w:rPr>
              <w:t>Aspirations – parental engagement in academic attainment and progress</w:t>
            </w:r>
            <w:r w:rsidR="000C4D96">
              <w:rPr>
                <w:rFonts w:cs="Arial"/>
                <w:color w:val="0432FF"/>
                <w:sz w:val="20"/>
                <w:szCs w:val="20"/>
              </w:rPr>
              <w:t xml:space="preserve"> </w:t>
            </w:r>
          </w:p>
        </w:tc>
      </w:tr>
      <w:tr w:rsidR="0014509C" w:rsidRPr="00326C32" w14:paraId="79E4DAC7" w14:textId="77777777" w:rsidTr="007129DA">
        <w:trPr>
          <w:trHeight w:hRule="exact" w:val="13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561652D9" w14:textId="77777777" w:rsidR="0014509C" w:rsidRPr="00326C32" w:rsidRDefault="0014509C" w:rsidP="0014509C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C.</w:t>
            </w:r>
          </w:p>
        </w:tc>
        <w:tc>
          <w:tcPr>
            <w:tcW w:w="14555" w:type="dxa"/>
            <w:gridSpan w:val="6"/>
          </w:tcPr>
          <w:p w14:paraId="31753E54" w14:textId="4B8BCAE7" w:rsidR="00082136" w:rsidRPr="00CC6375" w:rsidRDefault="00CC6375" w:rsidP="0014509C">
            <w:pPr>
              <w:rPr>
                <w:rFonts w:cs="Arial"/>
                <w:caps/>
                <w:color w:val="0432FF"/>
                <w:sz w:val="20"/>
                <w:szCs w:val="20"/>
              </w:rPr>
            </w:pPr>
            <w:r>
              <w:rPr>
                <w:rFonts w:cs="Arial"/>
                <w:color w:val="0432FF"/>
                <w:sz w:val="20"/>
                <w:szCs w:val="20"/>
              </w:rPr>
              <w:t>Cultural Literacy and Access to the Arts</w:t>
            </w:r>
            <w:r w:rsidR="00DE5ECA">
              <w:rPr>
                <w:rFonts w:cs="Arial"/>
                <w:color w:val="0432FF"/>
                <w:sz w:val="20"/>
                <w:szCs w:val="20"/>
              </w:rPr>
              <w:t xml:space="preserve"> – </w:t>
            </w:r>
            <w:r w:rsidR="000C4D96">
              <w:rPr>
                <w:rFonts w:cs="Arial"/>
                <w:color w:val="0432FF"/>
                <w:sz w:val="20"/>
                <w:szCs w:val="20"/>
              </w:rPr>
              <w:t xml:space="preserve">relatively few children have </w:t>
            </w:r>
            <w:r w:rsidR="00DE5ECA">
              <w:rPr>
                <w:rFonts w:cs="Arial"/>
                <w:color w:val="0432FF"/>
                <w:sz w:val="20"/>
                <w:szCs w:val="20"/>
              </w:rPr>
              <w:t xml:space="preserve">access to participation in the Arts and Cultural experiences. </w:t>
            </w:r>
          </w:p>
        </w:tc>
      </w:tr>
      <w:tr w:rsidR="00A92D2E" w:rsidRPr="00326C32" w14:paraId="31370957" w14:textId="77777777" w:rsidTr="008F38FB">
        <w:trPr>
          <w:trHeight w:hRule="exact" w:val="1067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AC490E3" w14:textId="448617F4" w:rsidR="00A92D2E" w:rsidRPr="00326C32" w:rsidRDefault="00A92D2E" w:rsidP="0014509C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D.</w:t>
            </w:r>
          </w:p>
        </w:tc>
        <w:tc>
          <w:tcPr>
            <w:tcW w:w="14555" w:type="dxa"/>
            <w:gridSpan w:val="6"/>
          </w:tcPr>
          <w:p w14:paraId="5C8D8DF6" w14:textId="597C3F77" w:rsidR="000C4D96" w:rsidRPr="000C4D96" w:rsidRDefault="00CC6375" w:rsidP="0014509C">
            <w:pPr>
              <w:rPr>
                <w:rFonts w:cs="Arial"/>
                <w:color w:val="0432FF"/>
                <w:sz w:val="20"/>
                <w:szCs w:val="20"/>
              </w:rPr>
            </w:pPr>
            <w:r w:rsidRPr="000C4D96">
              <w:rPr>
                <w:rFonts w:cs="Arial"/>
                <w:color w:val="0432FF"/>
                <w:sz w:val="20"/>
                <w:szCs w:val="20"/>
              </w:rPr>
              <w:t>Mental Health of Children</w:t>
            </w:r>
            <w:r w:rsidR="00DE5ECA" w:rsidRPr="000C4D96">
              <w:rPr>
                <w:rFonts w:cs="Arial"/>
                <w:color w:val="0432FF"/>
                <w:sz w:val="20"/>
                <w:szCs w:val="20"/>
              </w:rPr>
              <w:t xml:space="preserve"> </w:t>
            </w:r>
            <w:r w:rsidR="000C4D96" w:rsidRPr="000C4D96">
              <w:rPr>
                <w:rFonts w:cs="Arial"/>
                <w:color w:val="0432FF"/>
                <w:sz w:val="20"/>
                <w:szCs w:val="20"/>
              </w:rPr>
              <w:t xml:space="preserve">– a mentally healthy school is one that adopts a whole school approach to mental health and well-being. </w:t>
            </w:r>
            <w:proofErr w:type="gramStart"/>
            <w:r w:rsidR="000C4D96" w:rsidRPr="000C4D96">
              <w:rPr>
                <w:rFonts w:cs="Arial"/>
                <w:color w:val="0432FF"/>
                <w:sz w:val="20"/>
                <w:szCs w:val="20"/>
              </w:rPr>
              <w:t>It is a place that helps children flourish, learn and succeed by providing opportunities for them, to develop the strength and coping skills that underpin resilience.</w:t>
            </w:r>
            <w:proofErr w:type="gramEnd"/>
          </w:p>
          <w:p w14:paraId="71F72443" w14:textId="5B10C4AC" w:rsidR="00FA3DF3" w:rsidRPr="000C4D96" w:rsidRDefault="00FA3DF3" w:rsidP="000C4D96">
            <w:pPr>
              <w:rPr>
                <w:rFonts w:cs="Arial"/>
                <w:color w:val="0432FF"/>
                <w:sz w:val="16"/>
                <w:szCs w:val="16"/>
              </w:rPr>
            </w:pPr>
          </w:p>
        </w:tc>
      </w:tr>
      <w:tr w:rsidR="0014509C" w:rsidRPr="00326C32" w14:paraId="2427F1B6" w14:textId="77777777" w:rsidTr="00531CFD">
        <w:trPr>
          <w:trHeight w:hRule="exact" w:val="340"/>
        </w:trPr>
        <w:tc>
          <w:tcPr>
            <w:tcW w:w="15417" w:type="dxa"/>
            <w:gridSpan w:val="8"/>
            <w:shd w:val="clear" w:color="auto" w:fill="CFDCE3"/>
            <w:tcMar>
              <w:top w:w="57" w:type="dxa"/>
              <w:bottom w:w="57" w:type="dxa"/>
            </w:tcMar>
          </w:tcPr>
          <w:p w14:paraId="5BAA0252" w14:textId="6288C955" w:rsidR="0014509C" w:rsidRPr="00326C32" w:rsidRDefault="0014509C" w:rsidP="0014509C">
            <w:pPr>
              <w:ind w:left="426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External barriers </w:t>
            </w:r>
            <w:r w:rsidRPr="00B40979">
              <w:rPr>
                <w:rFonts w:cs="Arial"/>
                <w:i/>
              </w:rPr>
              <w:t>(issues which also require action outside school, such as low attendance rates)</w:t>
            </w:r>
          </w:p>
        </w:tc>
      </w:tr>
      <w:tr w:rsidR="0014509C" w:rsidRPr="00326C32" w14:paraId="5BB14E16" w14:textId="77777777" w:rsidTr="007129DA">
        <w:trPr>
          <w:trHeight w:hRule="exact" w:val="536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B709881" w14:textId="1F22FF32" w:rsidR="0014509C" w:rsidRPr="00326C32" w:rsidRDefault="007F31E9" w:rsidP="0014509C">
            <w:pPr>
              <w:tabs>
                <w:tab w:val="left" w:pos="60"/>
                <w:tab w:val="left" w:pos="284"/>
              </w:tabs>
              <w:ind w:left="426" w:hanging="32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="0014509C" w:rsidRPr="00326C32">
              <w:rPr>
                <w:rFonts w:cs="Arial"/>
                <w:b/>
              </w:rPr>
              <w:t xml:space="preserve">. </w:t>
            </w:r>
          </w:p>
        </w:tc>
        <w:tc>
          <w:tcPr>
            <w:tcW w:w="14555" w:type="dxa"/>
            <w:gridSpan w:val="6"/>
          </w:tcPr>
          <w:p w14:paraId="199747FC" w14:textId="4BACE8CC" w:rsidR="0014509C" w:rsidRPr="00D53FCC" w:rsidRDefault="0014509C" w:rsidP="0014509C">
            <w:pPr>
              <w:rPr>
                <w:rFonts w:cs="Arial"/>
                <w:color w:val="0432FF"/>
                <w:sz w:val="20"/>
                <w:szCs w:val="20"/>
              </w:rPr>
            </w:pPr>
          </w:p>
        </w:tc>
      </w:tr>
      <w:tr w:rsidR="0014509C" w:rsidRPr="00326C32" w14:paraId="4C831214" w14:textId="77777777" w:rsidTr="007129DA">
        <w:trPr>
          <w:trHeight w:hRule="exact" w:val="340"/>
        </w:trPr>
        <w:tc>
          <w:tcPr>
            <w:tcW w:w="7650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6C8269FB" w14:textId="08B4ED33" w:rsidR="0014509C" w:rsidRPr="00326C32" w:rsidRDefault="0014509C" w:rsidP="007C78AB">
            <w:pPr>
              <w:pStyle w:val="ListParagraph"/>
              <w:numPr>
                <w:ilvl w:val="0"/>
                <w:numId w:val="13"/>
              </w:numPr>
              <w:ind w:left="56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Desired o</w:t>
            </w:r>
            <w:r w:rsidRPr="00326C32">
              <w:rPr>
                <w:rFonts w:cs="Arial"/>
                <w:b/>
              </w:rPr>
              <w:t xml:space="preserve">utcomes </w:t>
            </w:r>
            <w:r w:rsidRPr="00326C32">
              <w:rPr>
                <w:rFonts w:cs="Arial"/>
                <w:i/>
              </w:rPr>
              <w:t>(Desired outcomes and how they will be measured)</w:t>
            </w:r>
          </w:p>
        </w:tc>
        <w:tc>
          <w:tcPr>
            <w:tcW w:w="7767" w:type="dxa"/>
            <w:gridSpan w:val="5"/>
            <w:shd w:val="clear" w:color="auto" w:fill="CFDCE3"/>
          </w:tcPr>
          <w:p w14:paraId="6228A65C" w14:textId="77777777" w:rsidR="0014509C" w:rsidRPr="00326C32" w:rsidRDefault="0014509C" w:rsidP="0014509C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Success criteria </w:t>
            </w:r>
          </w:p>
        </w:tc>
      </w:tr>
      <w:tr w:rsidR="0014509C" w:rsidRPr="00326C32" w14:paraId="2F5DB705" w14:textId="77777777" w:rsidTr="00C05F1F">
        <w:trPr>
          <w:trHeight w:hRule="exact" w:val="1825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B59705E" w14:textId="77777777" w:rsidR="0014509C" w:rsidRPr="00326C32" w:rsidRDefault="0014509C" w:rsidP="007C78AB">
            <w:pPr>
              <w:pStyle w:val="ListParagraph"/>
              <w:numPr>
                <w:ilvl w:val="0"/>
                <w:numId w:val="14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6833" w:type="dxa"/>
            <w:gridSpan w:val="2"/>
            <w:tcMar>
              <w:top w:w="57" w:type="dxa"/>
              <w:bottom w:w="57" w:type="dxa"/>
            </w:tcMar>
          </w:tcPr>
          <w:p w14:paraId="109D7297" w14:textId="0B3F15DA" w:rsidR="00C84E21" w:rsidRPr="00D53FCC" w:rsidRDefault="00C84E21" w:rsidP="007C78A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03" w:hanging="403"/>
              <w:rPr>
                <w:color w:val="0432FF"/>
                <w:sz w:val="20"/>
                <w:szCs w:val="20"/>
              </w:rPr>
            </w:pPr>
            <w:r w:rsidRPr="00D53FCC">
              <w:rPr>
                <w:color w:val="0432FF"/>
                <w:sz w:val="20"/>
                <w:szCs w:val="20"/>
              </w:rPr>
              <w:t>Increase th</w:t>
            </w:r>
            <w:r w:rsidR="00537A9E">
              <w:rPr>
                <w:color w:val="0432FF"/>
                <w:sz w:val="20"/>
                <w:szCs w:val="20"/>
              </w:rPr>
              <w:t>e % of PP children achieving GDS</w:t>
            </w:r>
            <w:r w:rsidRPr="00D53FCC">
              <w:rPr>
                <w:color w:val="0432FF"/>
                <w:sz w:val="20"/>
                <w:szCs w:val="20"/>
              </w:rPr>
              <w:t xml:space="preserve"> </w:t>
            </w:r>
            <w:r w:rsidR="00537A9E">
              <w:rPr>
                <w:color w:val="0432FF"/>
                <w:sz w:val="20"/>
                <w:szCs w:val="20"/>
              </w:rPr>
              <w:t xml:space="preserve">in reading writing and maths </w:t>
            </w:r>
            <w:r w:rsidRPr="00D53FCC">
              <w:rPr>
                <w:color w:val="0432FF"/>
                <w:sz w:val="20"/>
                <w:szCs w:val="20"/>
              </w:rPr>
              <w:t>and close the gap to Non-PP</w:t>
            </w:r>
            <w:r w:rsidR="00537A9E">
              <w:rPr>
                <w:color w:val="0432FF"/>
                <w:sz w:val="20"/>
                <w:szCs w:val="20"/>
              </w:rPr>
              <w:t xml:space="preserve"> at the end of KS2</w:t>
            </w:r>
          </w:p>
          <w:p w14:paraId="0E34FD47" w14:textId="3F14C1C7" w:rsidR="00C84E21" w:rsidRPr="00D53FCC" w:rsidRDefault="00C84E21" w:rsidP="007C78A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03" w:hanging="403"/>
              <w:rPr>
                <w:color w:val="0432FF"/>
                <w:sz w:val="20"/>
                <w:szCs w:val="20"/>
              </w:rPr>
            </w:pPr>
            <w:r w:rsidRPr="00D53FCC">
              <w:rPr>
                <w:color w:val="0432FF"/>
                <w:sz w:val="20"/>
                <w:szCs w:val="20"/>
              </w:rPr>
              <w:t>Increase the % of PP childr</w:t>
            </w:r>
            <w:r w:rsidR="00537A9E">
              <w:rPr>
                <w:color w:val="0432FF"/>
                <w:sz w:val="20"/>
                <w:szCs w:val="20"/>
              </w:rPr>
              <w:t>en achieving the expected level at KS1 in Reading, Writing and Maths combined closing the gap with Non-PP children</w:t>
            </w:r>
          </w:p>
          <w:p w14:paraId="21E532F0" w14:textId="2FB20146" w:rsidR="00C84E21" w:rsidRDefault="00C84E21" w:rsidP="007C78A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03" w:hanging="403"/>
              <w:rPr>
                <w:color w:val="0432FF"/>
                <w:sz w:val="20"/>
                <w:szCs w:val="20"/>
              </w:rPr>
            </w:pPr>
            <w:r w:rsidRPr="00D53FCC">
              <w:rPr>
                <w:color w:val="0432FF"/>
                <w:sz w:val="20"/>
                <w:szCs w:val="20"/>
              </w:rPr>
              <w:t>Increase the % of PP c</w:t>
            </w:r>
            <w:r w:rsidR="00537A9E">
              <w:rPr>
                <w:color w:val="0432FF"/>
                <w:sz w:val="20"/>
                <w:szCs w:val="20"/>
              </w:rPr>
              <w:t>hildren achieving GLD at the end of the Foundation Stage closing the gap with non-disadvantaged pupils</w:t>
            </w:r>
          </w:p>
          <w:p w14:paraId="5AE7A189" w14:textId="77777777" w:rsidR="00F47C5A" w:rsidRPr="00F47C5A" w:rsidRDefault="00F47C5A" w:rsidP="00F47C5A">
            <w:pPr>
              <w:spacing w:after="0" w:line="240" w:lineRule="auto"/>
              <w:rPr>
                <w:color w:val="0432FF"/>
                <w:sz w:val="20"/>
                <w:szCs w:val="20"/>
              </w:rPr>
            </w:pPr>
          </w:p>
          <w:p w14:paraId="11389D98" w14:textId="4828C2DE" w:rsidR="0014509C" w:rsidRPr="00D53FCC" w:rsidRDefault="0014509C" w:rsidP="0014509C">
            <w:pPr>
              <w:rPr>
                <w:rFonts w:cs="Arial"/>
                <w:color w:val="0432FF"/>
                <w:sz w:val="20"/>
                <w:szCs w:val="20"/>
              </w:rPr>
            </w:pPr>
          </w:p>
        </w:tc>
        <w:tc>
          <w:tcPr>
            <w:tcW w:w="7767" w:type="dxa"/>
            <w:gridSpan w:val="5"/>
          </w:tcPr>
          <w:p w14:paraId="4861CEA7" w14:textId="3401ED32" w:rsidR="00855204" w:rsidRPr="00D53FCC" w:rsidRDefault="00855204" w:rsidP="007C78A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5" w:hanging="315"/>
              <w:rPr>
                <w:color w:val="0432FF"/>
                <w:sz w:val="20"/>
                <w:szCs w:val="20"/>
              </w:rPr>
            </w:pPr>
            <w:r w:rsidRPr="00D53FCC">
              <w:rPr>
                <w:color w:val="0432FF"/>
                <w:sz w:val="20"/>
                <w:szCs w:val="20"/>
              </w:rPr>
              <w:t xml:space="preserve">PP children </w:t>
            </w:r>
            <w:r w:rsidR="00537A9E">
              <w:rPr>
                <w:color w:val="0432FF"/>
                <w:sz w:val="20"/>
                <w:szCs w:val="20"/>
              </w:rPr>
              <w:t>will make more than expected progress from the end of KS1 and attainment at GDS RWM will exceed the 2019 figure of 23% for all children</w:t>
            </w:r>
          </w:p>
          <w:p w14:paraId="6B41BF32" w14:textId="3E15BEE6" w:rsidR="00855204" w:rsidRPr="00D53FCC" w:rsidRDefault="00855204" w:rsidP="007C78A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5" w:hanging="315"/>
              <w:rPr>
                <w:color w:val="0432FF"/>
                <w:sz w:val="20"/>
                <w:szCs w:val="20"/>
              </w:rPr>
            </w:pPr>
            <w:r w:rsidRPr="00D53FCC">
              <w:rPr>
                <w:color w:val="0432FF"/>
                <w:sz w:val="20"/>
                <w:szCs w:val="20"/>
              </w:rPr>
              <w:t>PP children in</w:t>
            </w:r>
            <w:r w:rsidR="00537A9E">
              <w:rPr>
                <w:color w:val="0432FF"/>
                <w:sz w:val="20"/>
                <w:szCs w:val="20"/>
              </w:rPr>
              <w:t xml:space="preserve"> Y2 will make more than expected progress from the end of the Foundation Stage and attainment at GDS RWM will exceed the 2019 figure of 223% for all children</w:t>
            </w:r>
          </w:p>
          <w:p w14:paraId="42CE2F8D" w14:textId="7BC94FDC" w:rsidR="0014509C" w:rsidRPr="00537A9E" w:rsidRDefault="00855204" w:rsidP="007C78AB">
            <w:pPr>
              <w:pStyle w:val="ListParagraph"/>
              <w:numPr>
                <w:ilvl w:val="0"/>
                <w:numId w:val="17"/>
              </w:numPr>
              <w:ind w:left="315" w:hanging="315"/>
              <w:rPr>
                <w:rFonts w:cs="Arial"/>
                <w:color w:val="0432FF"/>
                <w:sz w:val="20"/>
                <w:szCs w:val="20"/>
              </w:rPr>
            </w:pPr>
            <w:r w:rsidRPr="00D53FCC">
              <w:rPr>
                <w:color w:val="0432FF"/>
                <w:sz w:val="20"/>
                <w:szCs w:val="20"/>
              </w:rPr>
              <w:t xml:space="preserve">PP children in </w:t>
            </w:r>
            <w:r w:rsidR="00537A9E">
              <w:rPr>
                <w:color w:val="0432FF"/>
                <w:sz w:val="20"/>
                <w:szCs w:val="20"/>
              </w:rPr>
              <w:t>the Foundation Stage will achieve GLD, closing the gap between non-disadvantaged pupils</w:t>
            </w:r>
          </w:p>
          <w:p w14:paraId="440282B8" w14:textId="55193334" w:rsidR="00537A9E" w:rsidRPr="00D53FCC" w:rsidRDefault="00537A9E" w:rsidP="00537A9E">
            <w:pPr>
              <w:pStyle w:val="ListParagraph"/>
              <w:numPr>
                <w:ilvl w:val="0"/>
                <w:numId w:val="0"/>
              </w:numPr>
              <w:ind w:left="315"/>
              <w:rPr>
                <w:rFonts w:cs="Arial"/>
                <w:color w:val="0432FF"/>
                <w:sz w:val="20"/>
                <w:szCs w:val="20"/>
              </w:rPr>
            </w:pPr>
          </w:p>
        </w:tc>
      </w:tr>
      <w:tr w:rsidR="0014509C" w:rsidRPr="00326C32" w14:paraId="34313303" w14:textId="77777777" w:rsidTr="008F38FB">
        <w:trPr>
          <w:trHeight w:hRule="exact" w:val="1821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3942FD0E" w14:textId="77777777" w:rsidR="0014509C" w:rsidRPr="00326C32" w:rsidRDefault="0014509C" w:rsidP="007C78AB">
            <w:pPr>
              <w:pStyle w:val="ListParagraph"/>
              <w:numPr>
                <w:ilvl w:val="0"/>
                <w:numId w:val="14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6833" w:type="dxa"/>
            <w:gridSpan w:val="2"/>
            <w:tcMar>
              <w:top w:w="57" w:type="dxa"/>
              <w:bottom w:w="57" w:type="dxa"/>
            </w:tcMar>
          </w:tcPr>
          <w:p w14:paraId="19BC13A1" w14:textId="5872D478" w:rsidR="00537A9E" w:rsidRPr="00F47C5A" w:rsidRDefault="00537A9E" w:rsidP="00537A9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03" w:hanging="403"/>
              <w:rPr>
                <w:color w:val="0432FF"/>
                <w:sz w:val="19"/>
                <w:szCs w:val="19"/>
              </w:rPr>
            </w:pPr>
            <w:r w:rsidRPr="00F47C5A">
              <w:rPr>
                <w:color w:val="0432FF"/>
                <w:sz w:val="19"/>
                <w:szCs w:val="19"/>
              </w:rPr>
              <w:t>Increase the % of PP children achieving GDS in reading writing and maths combined and close the gap to Non-PP at the end of KS2</w:t>
            </w:r>
          </w:p>
          <w:p w14:paraId="5F49C11B" w14:textId="269F38FA" w:rsidR="00537A9E" w:rsidRPr="00F47C5A" w:rsidRDefault="00537A9E" w:rsidP="00537A9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03" w:hanging="403"/>
              <w:rPr>
                <w:color w:val="0432FF"/>
                <w:sz w:val="19"/>
                <w:szCs w:val="19"/>
              </w:rPr>
            </w:pPr>
            <w:r w:rsidRPr="00F47C5A">
              <w:rPr>
                <w:color w:val="0432FF"/>
                <w:sz w:val="19"/>
                <w:szCs w:val="19"/>
              </w:rPr>
              <w:t>Increase the % of PP children achieving GDS at KS1 in Reading, Writing and Maths combined closing the gap with Non-PP children</w:t>
            </w:r>
          </w:p>
          <w:p w14:paraId="2B821CCD" w14:textId="4D5506CE" w:rsidR="00537A9E" w:rsidRPr="00F47C5A" w:rsidRDefault="00537A9E" w:rsidP="00537A9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03" w:hanging="403"/>
              <w:rPr>
                <w:color w:val="0432FF"/>
                <w:sz w:val="19"/>
                <w:szCs w:val="19"/>
              </w:rPr>
            </w:pPr>
            <w:r w:rsidRPr="00F47C5A">
              <w:rPr>
                <w:color w:val="0432FF"/>
                <w:sz w:val="19"/>
                <w:szCs w:val="19"/>
              </w:rPr>
              <w:t>Increase the % of PP children achieving GLD at the end of the Foundation Stage</w:t>
            </w:r>
          </w:p>
          <w:p w14:paraId="51F2DCDC" w14:textId="0E5F863F" w:rsidR="00F47C5A" w:rsidRPr="00F47C5A" w:rsidRDefault="00F47C5A" w:rsidP="00537A9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03" w:hanging="403"/>
              <w:rPr>
                <w:color w:val="0432FF"/>
                <w:sz w:val="19"/>
                <w:szCs w:val="19"/>
              </w:rPr>
            </w:pPr>
            <w:r w:rsidRPr="00F47C5A">
              <w:rPr>
                <w:color w:val="0432FF"/>
                <w:sz w:val="19"/>
                <w:szCs w:val="19"/>
              </w:rPr>
              <w:t>Continue to ensure that the vast majority of pupils pass the phonics screening test</w:t>
            </w:r>
          </w:p>
          <w:p w14:paraId="01ADE207" w14:textId="77777777" w:rsidR="00F47C5A" w:rsidRPr="00F47C5A" w:rsidRDefault="00F47C5A" w:rsidP="00537A9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03" w:hanging="403"/>
              <w:rPr>
                <w:color w:val="0432FF"/>
                <w:sz w:val="19"/>
                <w:szCs w:val="19"/>
              </w:rPr>
            </w:pPr>
          </w:p>
          <w:p w14:paraId="34905857" w14:textId="3FE4C24E" w:rsidR="00C84E21" w:rsidRPr="00537A9E" w:rsidRDefault="00C84E21" w:rsidP="00537A9E">
            <w:pPr>
              <w:spacing w:after="0" w:line="240" w:lineRule="auto"/>
              <w:rPr>
                <w:color w:val="0432FF"/>
                <w:sz w:val="20"/>
                <w:szCs w:val="20"/>
              </w:rPr>
            </w:pPr>
          </w:p>
          <w:p w14:paraId="59F2CB71" w14:textId="49CFB1CD" w:rsidR="0014509C" w:rsidRPr="00D53FCC" w:rsidRDefault="0014509C" w:rsidP="0014509C">
            <w:pPr>
              <w:rPr>
                <w:rFonts w:cs="Arial"/>
                <w:color w:val="0432FF"/>
                <w:sz w:val="20"/>
                <w:szCs w:val="20"/>
              </w:rPr>
            </w:pPr>
          </w:p>
        </w:tc>
        <w:tc>
          <w:tcPr>
            <w:tcW w:w="7767" w:type="dxa"/>
            <w:gridSpan w:val="5"/>
          </w:tcPr>
          <w:p w14:paraId="6B7B979B" w14:textId="2CC8D5A2" w:rsidR="0014509C" w:rsidRPr="00F47C5A" w:rsidRDefault="000C4D96" w:rsidP="000C4D9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5" w:hanging="283"/>
              <w:rPr>
                <w:color w:val="0432FF"/>
                <w:sz w:val="19"/>
                <w:szCs w:val="19"/>
              </w:rPr>
            </w:pPr>
            <w:r w:rsidRPr="00F47C5A">
              <w:rPr>
                <w:color w:val="0432FF"/>
                <w:sz w:val="19"/>
                <w:szCs w:val="19"/>
              </w:rPr>
              <w:t>The percentage of PP children achieving GDS in RWM will equal that of the non-PP children at the end of KS2</w:t>
            </w:r>
          </w:p>
          <w:p w14:paraId="19CE64C1" w14:textId="77777777" w:rsidR="000C4D96" w:rsidRPr="00F47C5A" w:rsidRDefault="000C4D96" w:rsidP="000C4D9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5" w:hanging="283"/>
              <w:rPr>
                <w:color w:val="0432FF"/>
                <w:sz w:val="19"/>
                <w:szCs w:val="19"/>
              </w:rPr>
            </w:pPr>
            <w:r w:rsidRPr="00F47C5A">
              <w:rPr>
                <w:color w:val="0432FF"/>
                <w:sz w:val="19"/>
                <w:szCs w:val="19"/>
              </w:rPr>
              <w:t>The percentage of PP children achieving GDS in RWM will equal that of the non-PP children at the end of KS1</w:t>
            </w:r>
          </w:p>
          <w:p w14:paraId="7CC83F53" w14:textId="77777777" w:rsidR="000C4D96" w:rsidRPr="00F47C5A" w:rsidRDefault="000C4D96" w:rsidP="000C4D9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5" w:hanging="283"/>
              <w:rPr>
                <w:color w:val="0432FF"/>
                <w:sz w:val="19"/>
                <w:szCs w:val="19"/>
              </w:rPr>
            </w:pPr>
            <w:r w:rsidRPr="00F47C5A">
              <w:rPr>
                <w:color w:val="0432FF"/>
                <w:sz w:val="19"/>
                <w:szCs w:val="19"/>
              </w:rPr>
              <w:t>The percentage of PP children achieving GLD at the end of the foundation stage will equal the percentage of non-PP children</w:t>
            </w:r>
          </w:p>
          <w:p w14:paraId="52738138" w14:textId="076E6D39" w:rsidR="00F47C5A" w:rsidRPr="000C4D96" w:rsidRDefault="00F47C5A" w:rsidP="000C4D9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5" w:hanging="283"/>
              <w:rPr>
                <w:color w:val="0432FF"/>
                <w:sz w:val="20"/>
                <w:szCs w:val="20"/>
              </w:rPr>
            </w:pPr>
            <w:r w:rsidRPr="00F47C5A">
              <w:rPr>
                <w:color w:val="0432FF"/>
                <w:sz w:val="19"/>
                <w:szCs w:val="19"/>
              </w:rPr>
              <w:t>The percentage of PP premium children passing the phonics screening test will be equal to that of non-PP children</w:t>
            </w:r>
          </w:p>
        </w:tc>
      </w:tr>
      <w:tr w:rsidR="00855204" w:rsidRPr="00326C32" w14:paraId="1F86F069" w14:textId="77777777" w:rsidTr="00C05F1F">
        <w:trPr>
          <w:trHeight w:hRule="exact" w:val="1904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E7EC29E" w14:textId="77777777" w:rsidR="00855204" w:rsidRPr="00326C32" w:rsidRDefault="00855204" w:rsidP="007C78AB">
            <w:pPr>
              <w:pStyle w:val="ListParagraph"/>
              <w:numPr>
                <w:ilvl w:val="0"/>
                <w:numId w:val="14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6833" w:type="dxa"/>
            <w:gridSpan w:val="2"/>
            <w:tcMar>
              <w:top w:w="57" w:type="dxa"/>
              <w:bottom w:w="57" w:type="dxa"/>
            </w:tcMar>
          </w:tcPr>
          <w:p w14:paraId="51B917E3" w14:textId="74C5CC61" w:rsidR="00855204" w:rsidRPr="00537A9E" w:rsidRDefault="00537A9E" w:rsidP="007C78A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93" w:hanging="493"/>
              <w:rPr>
                <w:color w:val="0432FF"/>
                <w:sz w:val="16"/>
                <w:szCs w:val="16"/>
              </w:rPr>
            </w:pPr>
            <w:r w:rsidRPr="00537A9E">
              <w:rPr>
                <w:color w:val="0432FF"/>
                <w:sz w:val="16"/>
                <w:szCs w:val="16"/>
              </w:rPr>
              <w:t>Participation in the Arts and Cultural education has an impact on attainment and progress of the PP in all subjects across the curriculum (</w:t>
            </w:r>
            <w:r w:rsidRPr="00537A9E">
              <w:rPr>
                <w:i/>
                <w:color w:val="0432FF"/>
                <w:sz w:val="16"/>
                <w:szCs w:val="16"/>
              </w:rPr>
              <w:t>Participation in structured arts activities can increase cognitive abilities by 17% - Cultural Learning Alliance, Key Research Findings: the value of cultural learning – 2017)</w:t>
            </w:r>
          </w:p>
          <w:p w14:paraId="6828B94E" w14:textId="78397B0A" w:rsidR="00537A9E" w:rsidRPr="009031DF" w:rsidRDefault="00537A9E" w:rsidP="00537A9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93" w:hanging="493"/>
              <w:rPr>
                <w:color w:val="0432FF"/>
                <w:sz w:val="16"/>
                <w:szCs w:val="16"/>
              </w:rPr>
            </w:pPr>
            <w:r w:rsidRPr="00537A9E">
              <w:rPr>
                <w:color w:val="0432FF"/>
                <w:sz w:val="16"/>
                <w:szCs w:val="16"/>
              </w:rPr>
              <w:t>Participation in the Arts and Cultural education has a positive impact on all children but in particular the PP children as they move through their lives. (</w:t>
            </w:r>
            <w:r w:rsidRPr="00537A9E">
              <w:rPr>
                <w:i/>
                <w:color w:val="0432FF"/>
                <w:sz w:val="16"/>
                <w:szCs w:val="16"/>
              </w:rPr>
              <w:t xml:space="preserve">People who take part in the arts are 38% more likely to </w:t>
            </w:r>
            <w:r>
              <w:rPr>
                <w:i/>
                <w:color w:val="0432FF"/>
                <w:sz w:val="16"/>
                <w:szCs w:val="16"/>
              </w:rPr>
              <w:t xml:space="preserve">report good health - </w:t>
            </w:r>
            <w:r w:rsidRPr="00537A9E">
              <w:rPr>
                <w:i/>
                <w:color w:val="0432FF"/>
                <w:sz w:val="16"/>
                <w:szCs w:val="16"/>
              </w:rPr>
              <w:t>Cultural Learning Alliance, Key Research Findings: the value of cultural learning – 2017)</w:t>
            </w:r>
          </w:p>
          <w:p w14:paraId="50321B94" w14:textId="6FAB3696" w:rsidR="009031DF" w:rsidRDefault="009031DF" w:rsidP="00537A9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93" w:hanging="493"/>
              <w:rPr>
                <w:color w:val="0432FF"/>
                <w:sz w:val="16"/>
                <w:szCs w:val="16"/>
              </w:rPr>
            </w:pPr>
            <w:r w:rsidRPr="009031DF">
              <w:rPr>
                <w:color w:val="0432FF"/>
                <w:sz w:val="16"/>
                <w:szCs w:val="16"/>
              </w:rPr>
              <w:t>Children across the school, in particular PP children access arts and cultural experiences</w:t>
            </w:r>
          </w:p>
          <w:p w14:paraId="165A163A" w14:textId="56DEFAE5" w:rsidR="009031DF" w:rsidRDefault="009031DF" w:rsidP="009031DF">
            <w:pPr>
              <w:spacing w:after="0" w:line="240" w:lineRule="auto"/>
              <w:rPr>
                <w:color w:val="0432FF"/>
                <w:sz w:val="16"/>
                <w:szCs w:val="16"/>
              </w:rPr>
            </w:pPr>
          </w:p>
          <w:p w14:paraId="434BFFA7" w14:textId="77777777" w:rsidR="009031DF" w:rsidRPr="009031DF" w:rsidRDefault="009031DF" w:rsidP="009031DF">
            <w:pPr>
              <w:spacing w:after="0" w:line="240" w:lineRule="auto"/>
              <w:rPr>
                <w:color w:val="0432FF"/>
                <w:sz w:val="16"/>
                <w:szCs w:val="16"/>
              </w:rPr>
            </w:pPr>
          </w:p>
          <w:p w14:paraId="3675DC27" w14:textId="17FD72D3" w:rsidR="00537A9E" w:rsidRPr="00537A9E" w:rsidRDefault="00537A9E" w:rsidP="00537A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493"/>
              <w:rPr>
                <w:color w:val="0432FF"/>
                <w:sz w:val="16"/>
                <w:szCs w:val="16"/>
              </w:rPr>
            </w:pPr>
          </w:p>
          <w:p w14:paraId="3504B402" w14:textId="77777777" w:rsidR="00537A9E" w:rsidRPr="009031DF" w:rsidRDefault="00537A9E" w:rsidP="009031DF">
            <w:pPr>
              <w:spacing w:after="0" w:line="240" w:lineRule="auto"/>
              <w:ind w:left="720" w:hanging="360"/>
              <w:rPr>
                <w:color w:val="0432FF"/>
                <w:sz w:val="20"/>
                <w:szCs w:val="20"/>
              </w:rPr>
            </w:pPr>
          </w:p>
          <w:p w14:paraId="6A022FC3" w14:textId="29B1D66A" w:rsidR="00855204" w:rsidRPr="00537A9E" w:rsidRDefault="00537A9E" w:rsidP="00537A9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93" w:hanging="493"/>
              <w:rPr>
                <w:color w:val="0432FF"/>
                <w:sz w:val="20"/>
                <w:szCs w:val="20"/>
              </w:rPr>
            </w:pPr>
            <w:r>
              <w:rPr>
                <w:i/>
                <w:color w:val="0432FF"/>
                <w:sz w:val="20"/>
                <w:szCs w:val="20"/>
              </w:rPr>
              <w:t xml:space="preserve"> </w:t>
            </w:r>
          </w:p>
          <w:p w14:paraId="3FFD2102" w14:textId="5FEBFFFD" w:rsidR="00855204" w:rsidRPr="00D53FCC" w:rsidRDefault="00855204" w:rsidP="00855204">
            <w:pPr>
              <w:rPr>
                <w:rFonts w:cs="Arial"/>
                <w:color w:val="0432FF"/>
                <w:sz w:val="20"/>
                <w:szCs w:val="20"/>
              </w:rPr>
            </w:pPr>
          </w:p>
        </w:tc>
        <w:tc>
          <w:tcPr>
            <w:tcW w:w="7767" w:type="dxa"/>
            <w:gridSpan w:val="5"/>
          </w:tcPr>
          <w:p w14:paraId="62520D07" w14:textId="6B8DD00D" w:rsidR="00C05F1F" w:rsidRPr="00AD6091" w:rsidRDefault="00AD6091" w:rsidP="007C78A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5" w:hanging="315"/>
              <w:rPr>
                <w:color w:val="0432FF"/>
                <w:sz w:val="16"/>
                <w:szCs w:val="16"/>
              </w:rPr>
            </w:pPr>
            <w:r w:rsidRPr="00AD6091">
              <w:rPr>
                <w:color w:val="0432FF"/>
                <w:sz w:val="16"/>
                <w:szCs w:val="16"/>
              </w:rPr>
              <w:t>All children, but especially PP children have at least one cultural experience per term</w:t>
            </w:r>
          </w:p>
          <w:p w14:paraId="00CAADB3" w14:textId="6CA83FDA" w:rsidR="00C05F1F" w:rsidRPr="00AD6091" w:rsidRDefault="00AD6091" w:rsidP="007C78A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5" w:hanging="315"/>
              <w:rPr>
                <w:color w:val="0432FF"/>
                <w:sz w:val="16"/>
                <w:szCs w:val="16"/>
              </w:rPr>
            </w:pPr>
            <w:r w:rsidRPr="00AD6091">
              <w:rPr>
                <w:color w:val="0432FF"/>
                <w:sz w:val="16"/>
                <w:szCs w:val="16"/>
              </w:rPr>
              <w:t>All PP children access extra-curricular opportunities in the Arts</w:t>
            </w:r>
          </w:p>
          <w:p w14:paraId="6CE81BFF" w14:textId="3FB03872" w:rsidR="00855204" w:rsidRPr="00AD6091" w:rsidRDefault="00C05F1F" w:rsidP="007C78AB">
            <w:pPr>
              <w:pStyle w:val="ListParagraph"/>
              <w:numPr>
                <w:ilvl w:val="0"/>
                <w:numId w:val="17"/>
              </w:numPr>
              <w:ind w:left="315" w:hanging="315"/>
              <w:rPr>
                <w:rFonts w:cs="Arial"/>
                <w:color w:val="0432FF"/>
                <w:sz w:val="16"/>
                <w:szCs w:val="16"/>
              </w:rPr>
            </w:pPr>
            <w:r w:rsidRPr="00AD6091">
              <w:rPr>
                <w:color w:val="0432FF"/>
                <w:sz w:val="16"/>
                <w:szCs w:val="16"/>
              </w:rPr>
              <w:t>PP chi</w:t>
            </w:r>
            <w:r w:rsidR="00AD6091" w:rsidRPr="00AD6091">
              <w:rPr>
                <w:color w:val="0432FF"/>
                <w:sz w:val="16"/>
                <w:szCs w:val="16"/>
              </w:rPr>
              <w:t>ldren across the school make good progress in all subjects across the curri</w:t>
            </w:r>
            <w:r w:rsidR="00AD6091">
              <w:rPr>
                <w:color w:val="0432FF"/>
                <w:sz w:val="16"/>
                <w:szCs w:val="16"/>
              </w:rPr>
              <w:t>culum</w:t>
            </w:r>
          </w:p>
        </w:tc>
      </w:tr>
      <w:tr w:rsidR="00855204" w:rsidRPr="00326C32" w14:paraId="1AE548E6" w14:textId="77777777" w:rsidTr="00772FB5">
        <w:trPr>
          <w:trHeight w:hRule="exact" w:val="129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16C1BFD8" w14:textId="77777777" w:rsidR="00855204" w:rsidRPr="00326C32" w:rsidRDefault="00855204" w:rsidP="007C78AB">
            <w:pPr>
              <w:pStyle w:val="ListParagraph"/>
              <w:numPr>
                <w:ilvl w:val="0"/>
                <w:numId w:val="14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6833" w:type="dxa"/>
            <w:gridSpan w:val="2"/>
            <w:tcMar>
              <w:top w:w="57" w:type="dxa"/>
              <w:bottom w:w="57" w:type="dxa"/>
            </w:tcMar>
          </w:tcPr>
          <w:p w14:paraId="33FCC4FA" w14:textId="3678AAFB" w:rsidR="00855204" w:rsidRDefault="00AD6091" w:rsidP="00D47E8E">
            <w:pPr>
              <w:pStyle w:val="ListParagraph"/>
              <w:numPr>
                <w:ilvl w:val="0"/>
                <w:numId w:val="65"/>
              </w:numPr>
              <w:spacing w:after="0"/>
              <w:rPr>
                <w:rFonts w:cs="Arial"/>
                <w:color w:val="0432FF"/>
                <w:sz w:val="16"/>
                <w:szCs w:val="16"/>
              </w:rPr>
            </w:pPr>
            <w:r w:rsidRPr="00733514">
              <w:rPr>
                <w:rFonts w:cs="Arial"/>
                <w:color w:val="0432FF"/>
                <w:sz w:val="16"/>
                <w:szCs w:val="16"/>
              </w:rPr>
              <w:t>Attendance of PP children is equal to that of non-PP children</w:t>
            </w:r>
          </w:p>
          <w:p w14:paraId="1F43EEE5" w14:textId="6B95318E" w:rsidR="0060043E" w:rsidRDefault="00733514" w:rsidP="00D47E8E">
            <w:pPr>
              <w:pStyle w:val="ListParagraph"/>
              <w:numPr>
                <w:ilvl w:val="0"/>
                <w:numId w:val="65"/>
              </w:numPr>
              <w:spacing w:after="0"/>
              <w:rPr>
                <w:rFonts w:cs="Arial"/>
                <w:color w:val="0432FF"/>
                <w:sz w:val="16"/>
                <w:szCs w:val="16"/>
              </w:rPr>
            </w:pPr>
            <w:r>
              <w:rPr>
                <w:rFonts w:cs="Arial"/>
                <w:color w:val="0432FF"/>
                <w:sz w:val="16"/>
                <w:szCs w:val="16"/>
              </w:rPr>
              <w:t xml:space="preserve">PP children are </w:t>
            </w:r>
            <w:r w:rsidRPr="0060043E">
              <w:rPr>
                <w:rFonts w:cs="Arial"/>
                <w:color w:val="0432FF"/>
                <w:sz w:val="16"/>
                <w:szCs w:val="16"/>
              </w:rPr>
              <w:t>healthy</w:t>
            </w:r>
            <w:r w:rsidR="0060043E">
              <w:rPr>
                <w:rFonts w:cs="Arial"/>
                <w:color w:val="0432FF"/>
                <w:sz w:val="16"/>
                <w:szCs w:val="16"/>
              </w:rPr>
              <w:t>; physically and mentally</w:t>
            </w:r>
          </w:p>
          <w:p w14:paraId="559B0667" w14:textId="1A0E8B2D" w:rsidR="002F51FE" w:rsidRDefault="002F51FE" w:rsidP="00D47E8E">
            <w:pPr>
              <w:pStyle w:val="ListParagraph"/>
              <w:numPr>
                <w:ilvl w:val="0"/>
                <w:numId w:val="65"/>
              </w:numPr>
              <w:spacing w:after="0"/>
              <w:rPr>
                <w:rFonts w:cs="Arial"/>
                <w:color w:val="0432FF"/>
                <w:sz w:val="16"/>
                <w:szCs w:val="16"/>
              </w:rPr>
            </w:pPr>
            <w:r>
              <w:rPr>
                <w:rFonts w:cs="Arial"/>
                <w:color w:val="0432FF"/>
                <w:sz w:val="16"/>
                <w:szCs w:val="16"/>
              </w:rPr>
              <w:t>Metacognition and self-regulation are developed with all children – a high impact, low cost approach to improve the attainment of disadvantaged learners</w:t>
            </w:r>
          </w:p>
          <w:p w14:paraId="721591F9" w14:textId="68C81C5A" w:rsidR="0060043E" w:rsidRPr="002F51FE" w:rsidRDefault="0060043E" w:rsidP="002F51FE">
            <w:pPr>
              <w:spacing w:after="0"/>
              <w:rPr>
                <w:rFonts w:cs="Arial"/>
                <w:color w:val="0432FF"/>
                <w:sz w:val="16"/>
                <w:szCs w:val="16"/>
              </w:rPr>
            </w:pPr>
          </w:p>
          <w:p w14:paraId="21E970D3" w14:textId="51869B33" w:rsidR="00AD6091" w:rsidRPr="00733514" w:rsidRDefault="00AD6091" w:rsidP="00AD6091">
            <w:pPr>
              <w:spacing w:after="0"/>
              <w:rPr>
                <w:rFonts w:cs="Arial"/>
                <w:color w:val="0432FF"/>
                <w:sz w:val="16"/>
                <w:szCs w:val="16"/>
              </w:rPr>
            </w:pPr>
          </w:p>
        </w:tc>
        <w:tc>
          <w:tcPr>
            <w:tcW w:w="7767" w:type="dxa"/>
            <w:gridSpan w:val="5"/>
          </w:tcPr>
          <w:p w14:paraId="0BF57EFC" w14:textId="00E7AAFA" w:rsidR="00855204" w:rsidRPr="002F51FE" w:rsidRDefault="002F51FE" w:rsidP="00D47E8E">
            <w:pPr>
              <w:pStyle w:val="ListParagraph"/>
              <w:numPr>
                <w:ilvl w:val="0"/>
                <w:numId w:val="18"/>
              </w:numPr>
              <w:ind w:left="315" w:hanging="283"/>
              <w:rPr>
                <w:rFonts w:cs="Arial"/>
                <w:color w:val="0432FF"/>
                <w:sz w:val="16"/>
                <w:szCs w:val="16"/>
              </w:rPr>
            </w:pPr>
            <w:r w:rsidRPr="002F51FE">
              <w:rPr>
                <w:rFonts w:cs="Arial"/>
                <w:color w:val="0432FF"/>
                <w:sz w:val="16"/>
                <w:szCs w:val="16"/>
              </w:rPr>
              <w:t>Attendance of PP children is equal to or better than attendance of non-pupil premium children</w:t>
            </w:r>
          </w:p>
          <w:p w14:paraId="74E296BD" w14:textId="31AB5DD1" w:rsidR="008F38FB" w:rsidRPr="00DE5ECA" w:rsidRDefault="002F51FE" w:rsidP="00D47E8E">
            <w:pPr>
              <w:pStyle w:val="ListParagraph"/>
              <w:numPr>
                <w:ilvl w:val="0"/>
                <w:numId w:val="18"/>
              </w:numPr>
              <w:ind w:left="315" w:hanging="283"/>
              <w:rPr>
                <w:rFonts w:cs="Arial"/>
                <w:color w:val="0432FF"/>
                <w:sz w:val="16"/>
                <w:szCs w:val="16"/>
              </w:rPr>
            </w:pPr>
            <w:r w:rsidRPr="00DE5ECA">
              <w:rPr>
                <w:rFonts w:cs="Arial"/>
                <w:color w:val="0432FF"/>
                <w:sz w:val="16"/>
                <w:szCs w:val="16"/>
              </w:rPr>
              <w:t>Pupil P</w:t>
            </w:r>
            <w:r w:rsidR="00DE5ECA" w:rsidRPr="00DE5ECA">
              <w:rPr>
                <w:rFonts w:cs="Arial"/>
                <w:color w:val="0432FF"/>
                <w:sz w:val="16"/>
                <w:szCs w:val="16"/>
              </w:rPr>
              <w:t>remium children are timetabled to use the Nurture Room facility particularly at unstructured times in the day</w:t>
            </w:r>
          </w:p>
          <w:p w14:paraId="139A20B4" w14:textId="211F86E1" w:rsidR="008F38FB" w:rsidRPr="00D53FCC" w:rsidRDefault="00DE5ECA" w:rsidP="00D47E8E">
            <w:pPr>
              <w:pStyle w:val="ListParagraph"/>
              <w:numPr>
                <w:ilvl w:val="0"/>
                <w:numId w:val="18"/>
              </w:numPr>
              <w:ind w:left="315" w:hanging="283"/>
              <w:rPr>
                <w:rFonts w:cs="Arial"/>
                <w:color w:val="0432FF"/>
                <w:sz w:val="20"/>
                <w:szCs w:val="20"/>
              </w:rPr>
            </w:pPr>
            <w:r w:rsidRPr="00DE5ECA">
              <w:rPr>
                <w:rFonts w:cs="Arial"/>
                <w:color w:val="0432FF"/>
                <w:sz w:val="16"/>
                <w:szCs w:val="16"/>
              </w:rPr>
              <w:t>Staff CPD enables all members of staff to fully understand metacognition and effectively use questions to support the process</w:t>
            </w:r>
          </w:p>
        </w:tc>
      </w:tr>
    </w:tbl>
    <w:p w14:paraId="28C7953B" w14:textId="50AB57F3" w:rsidR="00CA708E" w:rsidRDefault="00CA708E" w:rsidP="004F19D4">
      <w:pPr>
        <w:spacing w:after="0"/>
        <w:rPr>
          <w:rFonts w:cs="Arial"/>
          <w:sz w:val="10"/>
          <w:szCs w:val="10"/>
        </w:rPr>
      </w:pPr>
    </w:p>
    <w:p w14:paraId="5859DEBE" w14:textId="32E5E27B" w:rsidR="009031DF" w:rsidRDefault="009031DF" w:rsidP="004F19D4">
      <w:pPr>
        <w:spacing w:after="0"/>
        <w:rPr>
          <w:rFonts w:cs="Arial"/>
          <w:sz w:val="10"/>
          <w:szCs w:val="10"/>
        </w:rPr>
      </w:pPr>
    </w:p>
    <w:p w14:paraId="382E4F7E" w14:textId="05453E7A" w:rsidR="009031DF" w:rsidRDefault="009031DF" w:rsidP="004F19D4">
      <w:pPr>
        <w:spacing w:after="0"/>
        <w:rPr>
          <w:rFonts w:cs="Arial"/>
          <w:sz w:val="10"/>
          <w:szCs w:val="10"/>
        </w:rPr>
      </w:pPr>
    </w:p>
    <w:p w14:paraId="4C7A86F7" w14:textId="77777777" w:rsidR="009031DF" w:rsidRPr="008F38FB" w:rsidRDefault="009031DF" w:rsidP="004F19D4">
      <w:pPr>
        <w:spacing w:after="0"/>
        <w:rPr>
          <w:rFonts w:cs="Arial"/>
          <w:sz w:val="10"/>
          <w:szCs w:val="10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1304"/>
        <w:gridCol w:w="3941"/>
        <w:gridCol w:w="5273"/>
        <w:gridCol w:w="851"/>
        <w:gridCol w:w="1388"/>
      </w:tblGrid>
      <w:tr w:rsidR="00326C32" w:rsidRPr="00326C32" w14:paraId="14E29131" w14:textId="77777777" w:rsidTr="00531CFD">
        <w:trPr>
          <w:trHeight w:hRule="exact" w:val="340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18ABE0FA" w14:textId="67A760CE" w:rsidR="00326C32" w:rsidRPr="00326C32" w:rsidRDefault="00326C32" w:rsidP="007C78A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Planned expenditure </w:t>
            </w:r>
          </w:p>
        </w:tc>
      </w:tr>
      <w:tr w:rsidR="00326C32" w:rsidRPr="00326C32" w14:paraId="76B621BC" w14:textId="77777777" w:rsidTr="004F00ED">
        <w:trPr>
          <w:trHeight w:hRule="exact" w:val="378"/>
        </w:trPr>
        <w:tc>
          <w:tcPr>
            <w:tcW w:w="26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2E8CB62" w14:textId="77777777" w:rsidR="00326C32" w:rsidRPr="00326C32" w:rsidRDefault="00326C32" w:rsidP="000C6B02">
            <w:pPr>
              <w:pStyle w:val="ListParagraph"/>
              <w:spacing w:after="360"/>
              <w:ind w:left="0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47CF4C7D" w14:textId="073A02F5" w:rsidR="00326C32" w:rsidRPr="00D53FCC" w:rsidRDefault="00537A9E" w:rsidP="000C6B02">
            <w:pPr>
              <w:pStyle w:val="ListParagraph"/>
              <w:numPr>
                <w:ilvl w:val="0"/>
                <w:numId w:val="0"/>
              </w:numPr>
              <w:spacing w:after="360"/>
              <w:ind w:left="426"/>
              <w:contextualSpacing w:val="0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2019</w:t>
            </w:r>
            <w:r w:rsidR="00D53FCC">
              <w:rPr>
                <w:rFonts w:cs="Arial"/>
                <w:b/>
                <w:color w:val="FF0000"/>
              </w:rPr>
              <w:t xml:space="preserve"> - 20</w:t>
            </w:r>
            <w:r>
              <w:rPr>
                <w:rFonts w:cs="Arial"/>
                <w:b/>
                <w:color w:val="FF0000"/>
              </w:rPr>
              <w:t>20</w:t>
            </w:r>
          </w:p>
        </w:tc>
      </w:tr>
      <w:tr w:rsidR="00326C32" w:rsidRPr="00326C32" w14:paraId="610DD8D4" w14:textId="77777777" w:rsidTr="004F00ED">
        <w:trPr>
          <w:trHeight w:hRule="exact" w:val="795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443930B1" w14:textId="26D070F6" w:rsidR="00326C32" w:rsidRPr="00326C32" w:rsidRDefault="00326C32" w:rsidP="00D04B89">
            <w:pPr>
              <w:rPr>
                <w:rFonts w:cs="Arial"/>
              </w:rPr>
            </w:pPr>
            <w:r w:rsidRPr="00326C32">
              <w:rPr>
                <w:rFonts w:cs="Arial"/>
              </w:rPr>
              <w:t>The three headings below enable schools to demonstrate how they are using the Pupil Premium to improve classroom pedagogy, provide targeted support and support whole school strategies</w:t>
            </w:r>
          </w:p>
        </w:tc>
      </w:tr>
      <w:tr w:rsidR="00326C32" w:rsidRPr="00326C32" w14:paraId="331B8875" w14:textId="77777777" w:rsidTr="008F38FB">
        <w:trPr>
          <w:trHeight w:hRule="exact" w:val="382"/>
        </w:trPr>
        <w:tc>
          <w:tcPr>
            <w:tcW w:w="15417" w:type="dxa"/>
            <w:gridSpan w:val="7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B4437BF" w14:textId="77777777" w:rsidR="00326C32" w:rsidRPr="00326C32" w:rsidRDefault="00326C32" w:rsidP="007C78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Quality of teaching for all</w:t>
            </w:r>
          </w:p>
        </w:tc>
      </w:tr>
      <w:tr w:rsidR="00326C32" w:rsidRPr="00326C32" w14:paraId="10AE9D81" w14:textId="77777777" w:rsidTr="00A41488">
        <w:trPr>
          <w:trHeight w:hRule="exact" w:val="57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24EC3E6" w14:textId="77777777" w:rsidR="00326C32" w:rsidRPr="00F61CE0" w:rsidRDefault="00326C32" w:rsidP="00D04B89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F61CE0">
              <w:rPr>
                <w:rFonts w:cs="Arial"/>
                <w:b/>
                <w:sz w:val="16"/>
                <w:szCs w:val="16"/>
              </w:rPr>
              <w:t>Desired outcome</w:t>
            </w:r>
          </w:p>
        </w:tc>
        <w:tc>
          <w:tcPr>
            <w:tcW w:w="1729" w:type="dxa"/>
            <w:gridSpan w:val="2"/>
            <w:tcMar>
              <w:top w:w="57" w:type="dxa"/>
              <w:bottom w:w="57" w:type="dxa"/>
            </w:tcMar>
          </w:tcPr>
          <w:p w14:paraId="62BE2EC3" w14:textId="77777777" w:rsidR="00326C32" w:rsidRPr="00F61CE0" w:rsidRDefault="00326C32" w:rsidP="00D04B89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F61CE0">
              <w:rPr>
                <w:rFonts w:cs="Arial"/>
                <w:b/>
                <w:sz w:val="16"/>
                <w:szCs w:val="16"/>
              </w:rPr>
              <w:t>Chosen action / approach</w:t>
            </w:r>
          </w:p>
        </w:tc>
        <w:tc>
          <w:tcPr>
            <w:tcW w:w="3941" w:type="dxa"/>
            <w:shd w:val="clear" w:color="auto" w:fill="auto"/>
            <w:tcMar>
              <w:top w:w="57" w:type="dxa"/>
              <w:bottom w:w="57" w:type="dxa"/>
            </w:tcMar>
          </w:tcPr>
          <w:p w14:paraId="3514D15F" w14:textId="0CCB0934" w:rsidR="00326C32" w:rsidRPr="00F61CE0" w:rsidRDefault="00326C32" w:rsidP="00EA4174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F61CE0">
              <w:rPr>
                <w:rFonts w:cs="Arial"/>
                <w:b/>
                <w:sz w:val="16"/>
                <w:szCs w:val="16"/>
              </w:rPr>
              <w:t xml:space="preserve">What is the evidence </w:t>
            </w:r>
            <w:r w:rsidR="00EA4174" w:rsidRPr="00F61CE0">
              <w:rPr>
                <w:rFonts w:cs="Arial"/>
                <w:b/>
                <w:sz w:val="16"/>
                <w:szCs w:val="16"/>
              </w:rPr>
              <w:t>and</w:t>
            </w:r>
            <w:r w:rsidRPr="00F61CE0">
              <w:rPr>
                <w:rFonts w:cs="Arial"/>
                <w:b/>
                <w:sz w:val="16"/>
                <w:szCs w:val="16"/>
              </w:rPr>
              <w:t xml:space="preserve"> rationale for this choice?</w:t>
            </w:r>
          </w:p>
        </w:tc>
        <w:tc>
          <w:tcPr>
            <w:tcW w:w="5273" w:type="dxa"/>
            <w:shd w:val="clear" w:color="auto" w:fill="auto"/>
            <w:tcMar>
              <w:top w:w="57" w:type="dxa"/>
              <w:bottom w:w="57" w:type="dxa"/>
            </w:tcMar>
          </w:tcPr>
          <w:p w14:paraId="7AB0FDE1" w14:textId="77777777" w:rsidR="00326C32" w:rsidRPr="00F61CE0" w:rsidRDefault="00326C32" w:rsidP="00D04B89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F61CE0">
              <w:rPr>
                <w:rFonts w:cs="Arial"/>
                <w:b/>
                <w:sz w:val="16"/>
                <w:szCs w:val="16"/>
              </w:rPr>
              <w:t xml:space="preserve">How will you ensure it </w:t>
            </w:r>
            <w:proofErr w:type="gramStart"/>
            <w:r w:rsidRPr="00F61CE0">
              <w:rPr>
                <w:rFonts w:cs="Arial"/>
                <w:b/>
                <w:sz w:val="16"/>
                <w:szCs w:val="16"/>
              </w:rPr>
              <w:t>is implemented</w:t>
            </w:r>
            <w:proofErr w:type="gramEnd"/>
            <w:r w:rsidRPr="00F61CE0">
              <w:rPr>
                <w:rFonts w:cs="Arial"/>
                <w:b/>
                <w:sz w:val="16"/>
                <w:szCs w:val="16"/>
              </w:rPr>
              <w:t xml:space="preserve"> well?</w:t>
            </w:r>
          </w:p>
        </w:tc>
        <w:tc>
          <w:tcPr>
            <w:tcW w:w="851" w:type="dxa"/>
            <w:shd w:val="clear" w:color="auto" w:fill="auto"/>
          </w:tcPr>
          <w:p w14:paraId="73088ECE" w14:textId="77777777" w:rsidR="00326C32" w:rsidRPr="00F61CE0" w:rsidRDefault="00326C32" w:rsidP="00D04B89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F61CE0">
              <w:rPr>
                <w:rFonts w:cs="Arial"/>
                <w:b/>
                <w:sz w:val="16"/>
                <w:szCs w:val="16"/>
              </w:rPr>
              <w:t>Staff lead</w:t>
            </w:r>
          </w:p>
        </w:tc>
        <w:tc>
          <w:tcPr>
            <w:tcW w:w="1388" w:type="dxa"/>
          </w:tcPr>
          <w:p w14:paraId="2A5B6E99" w14:textId="52EFF64D" w:rsidR="00326C32" w:rsidRPr="00F61CE0" w:rsidRDefault="00F61CE0" w:rsidP="00D04B89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Review</w:t>
            </w:r>
            <w:r w:rsidR="00EA4174" w:rsidRPr="00F61CE0">
              <w:rPr>
                <w:rFonts w:cs="Arial"/>
                <w:b/>
                <w:sz w:val="16"/>
                <w:szCs w:val="16"/>
              </w:rPr>
              <w:t>?</w:t>
            </w:r>
          </w:p>
        </w:tc>
      </w:tr>
      <w:tr w:rsidR="00EB0BC2" w:rsidRPr="00326C32" w14:paraId="3EA44A06" w14:textId="77777777" w:rsidTr="00A41488">
        <w:trPr>
          <w:trHeight w:hRule="exact" w:val="346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19F2E21" w14:textId="45BACAC4" w:rsidR="00EB0BC2" w:rsidRPr="00333E9D" w:rsidRDefault="00333E9D" w:rsidP="00D47E8E">
            <w:pPr>
              <w:pStyle w:val="ListParagraph"/>
              <w:numPr>
                <w:ilvl w:val="0"/>
                <w:numId w:val="24"/>
              </w:numPr>
              <w:spacing w:after="0"/>
              <w:ind w:left="164" w:hanging="284"/>
              <w:rPr>
                <w:rFonts w:cs="Arial"/>
                <w:color w:val="0432FF"/>
                <w:sz w:val="20"/>
                <w:szCs w:val="20"/>
              </w:rPr>
            </w:pPr>
            <w:r w:rsidRPr="00333E9D">
              <w:rPr>
                <w:rFonts w:cs="Arial"/>
                <w:color w:val="000000" w:themeColor="text1"/>
                <w:sz w:val="20"/>
                <w:szCs w:val="20"/>
              </w:rPr>
              <w:t xml:space="preserve">Increased </w:t>
            </w:r>
            <w:r w:rsidR="000C4D96">
              <w:rPr>
                <w:rFonts w:cs="Arial"/>
                <w:color w:val="000000" w:themeColor="text1"/>
                <w:sz w:val="20"/>
                <w:szCs w:val="20"/>
              </w:rPr>
              <w:t xml:space="preserve">attainment at Greater Depth across all key stages for all pupils including PP children </w:t>
            </w:r>
            <w:r w:rsidR="000C4D96" w:rsidRPr="000C4D96">
              <w:rPr>
                <w:rFonts w:cs="Arial"/>
                <w:b/>
                <w:color w:val="0432FF"/>
                <w:sz w:val="20"/>
                <w:szCs w:val="20"/>
              </w:rPr>
              <w:t>A and B</w:t>
            </w:r>
          </w:p>
          <w:p w14:paraId="32EEDF41" w14:textId="76A10DE5" w:rsidR="00333E9D" w:rsidRPr="000C4D96" w:rsidRDefault="00333E9D" w:rsidP="000C4D96">
            <w:pPr>
              <w:spacing w:after="0"/>
              <w:rPr>
                <w:rFonts w:cs="Arial"/>
                <w:color w:val="0432FF"/>
                <w:sz w:val="20"/>
                <w:szCs w:val="20"/>
              </w:rPr>
            </w:pPr>
          </w:p>
          <w:p w14:paraId="20F4A196" w14:textId="77777777" w:rsidR="00333E9D" w:rsidRPr="00333E9D" w:rsidRDefault="00333E9D" w:rsidP="00333E9D">
            <w:pPr>
              <w:pStyle w:val="ListParagraph"/>
              <w:numPr>
                <w:ilvl w:val="0"/>
                <w:numId w:val="0"/>
              </w:numPr>
              <w:spacing w:after="0"/>
              <w:ind w:left="164"/>
              <w:rPr>
                <w:rFonts w:cs="Arial"/>
                <w:color w:val="0432FF"/>
                <w:sz w:val="20"/>
                <w:szCs w:val="20"/>
              </w:rPr>
            </w:pPr>
          </w:p>
          <w:p w14:paraId="0179A1A8" w14:textId="77777777" w:rsidR="00333E9D" w:rsidRDefault="00333E9D" w:rsidP="00333E9D">
            <w:pPr>
              <w:pStyle w:val="ListParagraph"/>
              <w:numPr>
                <w:ilvl w:val="0"/>
                <w:numId w:val="0"/>
              </w:numPr>
              <w:spacing w:after="0"/>
              <w:ind w:left="164"/>
              <w:rPr>
                <w:rFonts w:cs="Arial"/>
                <w:color w:val="0432FF"/>
                <w:sz w:val="20"/>
                <w:szCs w:val="20"/>
              </w:rPr>
            </w:pPr>
          </w:p>
          <w:p w14:paraId="2BD80662" w14:textId="77777777" w:rsidR="00333E9D" w:rsidRDefault="00333E9D" w:rsidP="00333E9D">
            <w:pPr>
              <w:pStyle w:val="ListParagraph"/>
              <w:numPr>
                <w:ilvl w:val="0"/>
                <w:numId w:val="0"/>
              </w:numPr>
              <w:spacing w:after="0"/>
              <w:ind w:left="164"/>
              <w:rPr>
                <w:rFonts w:cs="Arial"/>
                <w:color w:val="0432FF"/>
                <w:sz w:val="20"/>
                <w:szCs w:val="20"/>
              </w:rPr>
            </w:pPr>
          </w:p>
          <w:p w14:paraId="6A08739E" w14:textId="77777777" w:rsidR="00333E9D" w:rsidRDefault="00333E9D" w:rsidP="00333E9D">
            <w:pPr>
              <w:pStyle w:val="ListParagraph"/>
              <w:numPr>
                <w:ilvl w:val="0"/>
                <w:numId w:val="0"/>
              </w:numPr>
              <w:spacing w:after="0"/>
              <w:ind w:left="164"/>
              <w:rPr>
                <w:rFonts w:cs="Arial"/>
                <w:color w:val="0432FF"/>
                <w:sz w:val="20"/>
                <w:szCs w:val="20"/>
              </w:rPr>
            </w:pPr>
          </w:p>
          <w:p w14:paraId="318A724B" w14:textId="77777777" w:rsidR="00333E9D" w:rsidRDefault="00333E9D" w:rsidP="00333E9D">
            <w:pPr>
              <w:pStyle w:val="ListParagraph"/>
              <w:numPr>
                <w:ilvl w:val="0"/>
                <w:numId w:val="0"/>
              </w:numPr>
              <w:spacing w:after="0"/>
              <w:ind w:left="164"/>
              <w:rPr>
                <w:rFonts w:cs="Arial"/>
                <w:color w:val="0432FF"/>
                <w:sz w:val="20"/>
                <w:szCs w:val="20"/>
              </w:rPr>
            </w:pPr>
          </w:p>
          <w:p w14:paraId="2D7758EE" w14:textId="77777777" w:rsidR="00333E9D" w:rsidRDefault="00333E9D" w:rsidP="00333E9D">
            <w:pPr>
              <w:pStyle w:val="ListParagraph"/>
              <w:numPr>
                <w:ilvl w:val="0"/>
                <w:numId w:val="0"/>
              </w:numPr>
              <w:spacing w:after="0"/>
              <w:ind w:left="164"/>
              <w:rPr>
                <w:rFonts w:cs="Arial"/>
                <w:color w:val="0432FF"/>
                <w:sz w:val="20"/>
                <w:szCs w:val="20"/>
              </w:rPr>
            </w:pPr>
          </w:p>
          <w:p w14:paraId="15DD2100" w14:textId="274F6F8E" w:rsidR="00333E9D" w:rsidRPr="00333E9D" w:rsidRDefault="00333E9D" w:rsidP="00333E9D">
            <w:pPr>
              <w:pStyle w:val="ListParagraph"/>
              <w:numPr>
                <w:ilvl w:val="0"/>
                <w:numId w:val="0"/>
              </w:numPr>
              <w:spacing w:after="0"/>
              <w:ind w:left="164"/>
              <w:rPr>
                <w:rFonts w:cs="Arial"/>
                <w:color w:val="0432FF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Mar>
              <w:top w:w="57" w:type="dxa"/>
              <w:bottom w:w="57" w:type="dxa"/>
            </w:tcMar>
          </w:tcPr>
          <w:p w14:paraId="275472C0" w14:textId="77777777" w:rsidR="00D60F2E" w:rsidRPr="00D34BF8" w:rsidRDefault="00D60F2E" w:rsidP="00D47E8E">
            <w:pPr>
              <w:pStyle w:val="ListParagraph"/>
              <w:numPr>
                <w:ilvl w:val="0"/>
                <w:numId w:val="21"/>
              </w:numPr>
              <w:spacing w:after="0"/>
              <w:ind w:left="204" w:hanging="204"/>
              <w:rPr>
                <w:rFonts w:cs="Arial"/>
                <w:color w:val="0432FF"/>
                <w:sz w:val="18"/>
                <w:szCs w:val="18"/>
              </w:rPr>
            </w:pPr>
            <w:r w:rsidRPr="00D34BF8">
              <w:rPr>
                <w:rFonts w:cs="Arial"/>
                <w:color w:val="0432FF"/>
                <w:sz w:val="18"/>
                <w:szCs w:val="18"/>
              </w:rPr>
              <w:t>Development of Reading Acumen across the school</w:t>
            </w:r>
          </w:p>
          <w:p w14:paraId="554869D8" w14:textId="2DD70A7A" w:rsidR="00D60F2E" w:rsidRPr="00D34BF8" w:rsidRDefault="00D60F2E" w:rsidP="00D60F2E">
            <w:pPr>
              <w:pStyle w:val="ListParagraph"/>
              <w:numPr>
                <w:ilvl w:val="0"/>
                <w:numId w:val="0"/>
              </w:numPr>
              <w:spacing w:after="0"/>
              <w:ind w:left="204"/>
              <w:rPr>
                <w:rFonts w:cs="Arial"/>
                <w:color w:val="0432FF"/>
                <w:sz w:val="18"/>
                <w:szCs w:val="18"/>
              </w:rPr>
            </w:pPr>
          </w:p>
          <w:p w14:paraId="2DB9B267" w14:textId="77777777" w:rsidR="00D60F2E" w:rsidRPr="00D34BF8" w:rsidRDefault="00D60F2E" w:rsidP="00D60F2E">
            <w:pPr>
              <w:pStyle w:val="ListParagraph"/>
              <w:numPr>
                <w:ilvl w:val="0"/>
                <w:numId w:val="0"/>
              </w:numPr>
              <w:spacing w:after="0"/>
              <w:ind w:left="204"/>
              <w:rPr>
                <w:rFonts w:cs="Arial"/>
                <w:color w:val="0432FF"/>
                <w:sz w:val="18"/>
                <w:szCs w:val="18"/>
              </w:rPr>
            </w:pPr>
          </w:p>
          <w:p w14:paraId="206E7203" w14:textId="44DDC3A7" w:rsidR="00EB0BC2" w:rsidRPr="00D34BF8" w:rsidRDefault="00D60F2E" w:rsidP="00D47E8E">
            <w:pPr>
              <w:pStyle w:val="ListParagraph"/>
              <w:numPr>
                <w:ilvl w:val="0"/>
                <w:numId w:val="21"/>
              </w:numPr>
              <w:spacing w:after="0"/>
              <w:ind w:left="204" w:hanging="204"/>
              <w:rPr>
                <w:rFonts w:cs="Arial"/>
                <w:color w:val="0432FF"/>
                <w:sz w:val="18"/>
                <w:szCs w:val="18"/>
              </w:rPr>
            </w:pPr>
            <w:r w:rsidRPr="00D34BF8">
              <w:rPr>
                <w:rFonts w:cs="Arial"/>
                <w:color w:val="0432FF"/>
                <w:sz w:val="18"/>
                <w:szCs w:val="18"/>
              </w:rPr>
              <w:t>Mastery in Maths</w:t>
            </w:r>
          </w:p>
          <w:p w14:paraId="39B36171" w14:textId="465E2D12" w:rsidR="00EB0BC2" w:rsidRPr="00D34BF8" w:rsidRDefault="00EB0BC2" w:rsidP="00EB0BC2">
            <w:pPr>
              <w:spacing w:after="0"/>
              <w:rPr>
                <w:rFonts w:cs="Arial"/>
                <w:color w:val="0432FF"/>
                <w:sz w:val="18"/>
                <w:szCs w:val="18"/>
              </w:rPr>
            </w:pPr>
          </w:p>
          <w:p w14:paraId="6285AB14" w14:textId="6D4DC530" w:rsidR="00EB0BC2" w:rsidRPr="00D34BF8" w:rsidRDefault="00EB0BC2" w:rsidP="00EB0BC2">
            <w:pPr>
              <w:spacing w:after="0"/>
              <w:rPr>
                <w:rFonts w:cs="Arial"/>
                <w:color w:val="0432FF"/>
                <w:sz w:val="18"/>
                <w:szCs w:val="18"/>
              </w:rPr>
            </w:pPr>
          </w:p>
          <w:p w14:paraId="5B92ABB6" w14:textId="24D246E7" w:rsidR="00EB0BC2" w:rsidRPr="00D34BF8" w:rsidRDefault="00EB0BC2" w:rsidP="00EB0BC2">
            <w:pPr>
              <w:spacing w:after="0"/>
              <w:rPr>
                <w:rFonts w:cs="Arial"/>
                <w:color w:val="0432FF"/>
                <w:sz w:val="18"/>
                <w:szCs w:val="18"/>
              </w:rPr>
            </w:pPr>
          </w:p>
          <w:p w14:paraId="31F6C0F8" w14:textId="77777777" w:rsidR="00EB0BC2" w:rsidRPr="00D34BF8" w:rsidRDefault="00EB0BC2" w:rsidP="00EB0BC2">
            <w:pPr>
              <w:spacing w:after="0"/>
              <w:rPr>
                <w:rFonts w:cs="Arial"/>
                <w:color w:val="0432FF"/>
                <w:sz w:val="18"/>
                <w:szCs w:val="18"/>
              </w:rPr>
            </w:pPr>
          </w:p>
          <w:p w14:paraId="5F47CD3F" w14:textId="720AFEFE" w:rsidR="00EB0BC2" w:rsidRPr="00D34BF8" w:rsidRDefault="00EB0BC2" w:rsidP="00EB0BC2">
            <w:pPr>
              <w:pStyle w:val="ListParagraph"/>
              <w:numPr>
                <w:ilvl w:val="0"/>
                <w:numId w:val="0"/>
              </w:numPr>
              <w:spacing w:after="0"/>
              <w:ind w:left="204"/>
              <w:rPr>
                <w:rFonts w:cs="Arial"/>
                <w:color w:val="0432FF"/>
                <w:sz w:val="18"/>
                <w:szCs w:val="18"/>
              </w:rPr>
            </w:pPr>
          </w:p>
        </w:tc>
        <w:tc>
          <w:tcPr>
            <w:tcW w:w="3941" w:type="dxa"/>
            <w:tcMar>
              <w:top w:w="57" w:type="dxa"/>
              <w:bottom w:w="57" w:type="dxa"/>
            </w:tcMar>
          </w:tcPr>
          <w:p w14:paraId="084F3946" w14:textId="2CDC05D1" w:rsidR="00D60F2E" w:rsidRPr="00D34BF8" w:rsidRDefault="00EB0BC2" w:rsidP="00D47E8E">
            <w:pPr>
              <w:pStyle w:val="ListParagraph"/>
              <w:numPr>
                <w:ilvl w:val="0"/>
                <w:numId w:val="22"/>
              </w:numPr>
              <w:spacing w:after="0"/>
              <w:ind w:left="63" w:hanging="141"/>
              <w:rPr>
                <w:rFonts w:cs="Arial"/>
                <w:color w:val="0432FF"/>
                <w:sz w:val="18"/>
                <w:szCs w:val="18"/>
              </w:rPr>
            </w:pPr>
            <w:r w:rsidRPr="00D34BF8">
              <w:rPr>
                <w:rFonts w:cs="Arial"/>
                <w:color w:val="0432FF"/>
                <w:sz w:val="18"/>
                <w:szCs w:val="18"/>
              </w:rPr>
              <w:t>Reco</w:t>
            </w:r>
            <w:r w:rsidR="00D60F2E" w:rsidRPr="00D34BF8">
              <w:rPr>
                <w:rFonts w:cs="Arial"/>
                <w:color w:val="0432FF"/>
                <w:sz w:val="18"/>
                <w:szCs w:val="18"/>
              </w:rPr>
              <w:t>mmended by research (EEF) – reading comprehension strategies have a high impact for a very low cost based on extensive research</w:t>
            </w:r>
          </w:p>
          <w:p w14:paraId="567C6A5D" w14:textId="66A061B2" w:rsidR="00EB0BC2" w:rsidRPr="00D34BF8" w:rsidRDefault="00EB0BC2" w:rsidP="00EB0BC2">
            <w:pPr>
              <w:pStyle w:val="ListParagraph"/>
              <w:numPr>
                <w:ilvl w:val="0"/>
                <w:numId w:val="0"/>
              </w:numPr>
              <w:spacing w:after="0"/>
              <w:ind w:left="63"/>
              <w:rPr>
                <w:rFonts w:cs="Arial"/>
                <w:color w:val="0432FF"/>
                <w:sz w:val="18"/>
                <w:szCs w:val="18"/>
              </w:rPr>
            </w:pPr>
          </w:p>
          <w:p w14:paraId="31D0DF9A" w14:textId="77777777" w:rsidR="0056671F" w:rsidRPr="00D34BF8" w:rsidRDefault="0056671F" w:rsidP="00EB0BC2">
            <w:pPr>
              <w:pStyle w:val="ListParagraph"/>
              <w:numPr>
                <w:ilvl w:val="0"/>
                <w:numId w:val="0"/>
              </w:numPr>
              <w:spacing w:after="0"/>
              <w:ind w:left="63"/>
              <w:rPr>
                <w:rFonts w:cs="Arial"/>
                <w:color w:val="0432FF"/>
                <w:sz w:val="18"/>
                <w:szCs w:val="18"/>
              </w:rPr>
            </w:pPr>
          </w:p>
          <w:p w14:paraId="6AC7A3A2" w14:textId="35A73FC8" w:rsidR="00EB0BC2" w:rsidRPr="00D34BF8" w:rsidRDefault="00D60F2E" w:rsidP="00D47E8E">
            <w:pPr>
              <w:pStyle w:val="ListParagraph"/>
              <w:numPr>
                <w:ilvl w:val="0"/>
                <w:numId w:val="22"/>
              </w:numPr>
              <w:spacing w:after="0"/>
              <w:ind w:left="63" w:hanging="141"/>
              <w:rPr>
                <w:rFonts w:cs="Arial"/>
                <w:color w:val="0432FF"/>
                <w:sz w:val="18"/>
                <w:szCs w:val="18"/>
              </w:rPr>
            </w:pPr>
            <w:r w:rsidRPr="00D34BF8">
              <w:rPr>
                <w:rFonts w:cs="Arial"/>
                <w:color w:val="0432FF"/>
                <w:sz w:val="18"/>
                <w:szCs w:val="18"/>
              </w:rPr>
              <w:t xml:space="preserve">Recommended by the NCETM </w:t>
            </w:r>
            <w:r w:rsidR="00961557" w:rsidRPr="00D34BF8">
              <w:rPr>
                <w:rFonts w:cs="Arial"/>
                <w:color w:val="0432FF"/>
                <w:sz w:val="18"/>
                <w:szCs w:val="18"/>
              </w:rPr>
              <w:t>–</w:t>
            </w:r>
            <w:r w:rsidRPr="00D34BF8">
              <w:rPr>
                <w:rFonts w:cs="Arial"/>
                <w:color w:val="0432FF"/>
                <w:sz w:val="18"/>
                <w:szCs w:val="18"/>
              </w:rPr>
              <w:t xml:space="preserve"> </w:t>
            </w:r>
            <w:r w:rsidR="00961557" w:rsidRPr="00D34BF8">
              <w:rPr>
                <w:rFonts w:cs="Arial"/>
                <w:color w:val="0432FF"/>
                <w:sz w:val="18"/>
                <w:szCs w:val="18"/>
              </w:rPr>
              <w:t xml:space="preserve">Mastering maths means pupils acquiring a deep, long-term, secure and adaptable understanding of the subject </w:t>
            </w:r>
          </w:p>
          <w:p w14:paraId="6099D854" w14:textId="3C21873B" w:rsidR="00EB0BC2" w:rsidRPr="00D34BF8" w:rsidRDefault="00EB0BC2" w:rsidP="00EB0BC2">
            <w:pPr>
              <w:pStyle w:val="ListParagraph"/>
              <w:numPr>
                <w:ilvl w:val="0"/>
                <w:numId w:val="0"/>
              </w:numPr>
              <w:spacing w:after="0"/>
              <w:ind w:left="63"/>
              <w:rPr>
                <w:rFonts w:cs="Arial"/>
                <w:color w:val="0432FF"/>
                <w:sz w:val="18"/>
                <w:szCs w:val="18"/>
              </w:rPr>
            </w:pPr>
          </w:p>
        </w:tc>
        <w:tc>
          <w:tcPr>
            <w:tcW w:w="5273" w:type="dxa"/>
            <w:shd w:val="clear" w:color="auto" w:fill="auto"/>
            <w:tcMar>
              <w:top w:w="57" w:type="dxa"/>
              <w:bottom w:w="57" w:type="dxa"/>
            </w:tcMar>
          </w:tcPr>
          <w:p w14:paraId="237EC19A" w14:textId="3D9892E2" w:rsidR="00EB0BC2" w:rsidRPr="00D34BF8" w:rsidRDefault="00D60F2E" w:rsidP="00D47E8E">
            <w:pPr>
              <w:pStyle w:val="ListParagraph"/>
              <w:numPr>
                <w:ilvl w:val="0"/>
                <w:numId w:val="23"/>
              </w:numPr>
              <w:spacing w:after="0"/>
              <w:ind w:left="200" w:hanging="284"/>
              <w:rPr>
                <w:rFonts w:cs="Arial"/>
                <w:color w:val="0432FF"/>
                <w:sz w:val="18"/>
                <w:szCs w:val="18"/>
              </w:rPr>
            </w:pPr>
            <w:r w:rsidRPr="00D34BF8">
              <w:rPr>
                <w:rFonts w:cs="Arial"/>
                <w:color w:val="0432FF"/>
                <w:sz w:val="18"/>
                <w:szCs w:val="18"/>
              </w:rPr>
              <w:t xml:space="preserve">Strategy is part of the Reading </w:t>
            </w:r>
            <w:r w:rsidR="00F61CE0" w:rsidRPr="00D34BF8">
              <w:rPr>
                <w:rFonts w:cs="Arial"/>
                <w:color w:val="0432FF"/>
                <w:sz w:val="18"/>
                <w:szCs w:val="18"/>
              </w:rPr>
              <w:t>AIP.</w:t>
            </w:r>
          </w:p>
          <w:p w14:paraId="67AB47CF" w14:textId="442B6E67" w:rsidR="00F61CE0" w:rsidRPr="00D34BF8" w:rsidRDefault="00F61CE0" w:rsidP="00D47E8E">
            <w:pPr>
              <w:pStyle w:val="ListParagraph"/>
              <w:numPr>
                <w:ilvl w:val="0"/>
                <w:numId w:val="23"/>
              </w:numPr>
              <w:spacing w:after="0"/>
              <w:ind w:left="200" w:hanging="284"/>
              <w:rPr>
                <w:rFonts w:cs="Arial"/>
                <w:color w:val="0432FF"/>
                <w:sz w:val="18"/>
                <w:szCs w:val="18"/>
              </w:rPr>
            </w:pPr>
            <w:r w:rsidRPr="00D34BF8">
              <w:rPr>
                <w:rFonts w:cs="Arial"/>
                <w:color w:val="0432FF"/>
                <w:sz w:val="18"/>
                <w:szCs w:val="18"/>
              </w:rPr>
              <w:t>Staff</w:t>
            </w:r>
            <w:r w:rsidR="00D60F2E" w:rsidRPr="00D34BF8">
              <w:rPr>
                <w:rFonts w:cs="Arial"/>
                <w:color w:val="0432FF"/>
                <w:sz w:val="18"/>
                <w:szCs w:val="18"/>
              </w:rPr>
              <w:t xml:space="preserve"> CPD programme developed to ensure that the reading acumen approach is embedded across the school</w:t>
            </w:r>
          </w:p>
          <w:p w14:paraId="000A4B9C" w14:textId="05D1E1CE" w:rsidR="006530F1" w:rsidRPr="00D34BF8" w:rsidRDefault="00D60F2E" w:rsidP="00D47E8E">
            <w:pPr>
              <w:pStyle w:val="ListParagraph"/>
              <w:numPr>
                <w:ilvl w:val="0"/>
                <w:numId w:val="23"/>
              </w:numPr>
              <w:spacing w:after="0"/>
              <w:ind w:left="200" w:hanging="284"/>
              <w:rPr>
                <w:rFonts w:cs="Arial"/>
                <w:color w:val="0432FF"/>
                <w:sz w:val="18"/>
                <w:szCs w:val="18"/>
              </w:rPr>
            </w:pPr>
            <w:r w:rsidRPr="00D34BF8">
              <w:rPr>
                <w:rFonts w:cs="Arial"/>
                <w:color w:val="0432FF"/>
                <w:sz w:val="18"/>
                <w:szCs w:val="18"/>
              </w:rPr>
              <w:t>Attendance at the ELT Trust Development Events to access input from experts in their fields</w:t>
            </w:r>
          </w:p>
          <w:p w14:paraId="43336880" w14:textId="77777777" w:rsidR="00080EB0" w:rsidRPr="00D34BF8" w:rsidRDefault="00080EB0" w:rsidP="00080EB0">
            <w:pPr>
              <w:spacing w:after="0"/>
              <w:rPr>
                <w:rFonts w:cs="Arial"/>
                <w:color w:val="0432FF"/>
                <w:sz w:val="18"/>
                <w:szCs w:val="18"/>
              </w:rPr>
            </w:pPr>
          </w:p>
          <w:p w14:paraId="5674D9BF" w14:textId="77777777" w:rsidR="00080EB0" w:rsidRPr="00D34BF8" w:rsidRDefault="00080EB0" w:rsidP="00D47E8E">
            <w:pPr>
              <w:pStyle w:val="ListParagraph"/>
              <w:numPr>
                <w:ilvl w:val="0"/>
                <w:numId w:val="23"/>
              </w:numPr>
              <w:spacing w:after="0"/>
              <w:ind w:left="200" w:hanging="284"/>
              <w:rPr>
                <w:rFonts w:cs="Arial"/>
                <w:color w:val="0432FF"/>
                <w:sz w:val="18"/>
                <w:szCs w:val="18"/>
              </w:rPr>
            </w:pPr>
            <w:r w:rsidRPr="00D34BF8">
              <w:rPr>
                <w:rFonts w:cs="Arial"/>
                <w:color w:val="0432FF"/>
                <w:sz w:val="18"/>
                <w:szCs w:val="18"/>
              </w:rPr>
              <w:t>Strategy is part of the Maths AIP.</w:t>
            </w:r>
          </w:p>
          <w:p w14:paraId="74EFB37F" w14:textId="5ECC04E9" w:rsidR="00080EB0" w:rsidRPr="00D34BF8" w:rsidRDefault="00961557" w:rsidP="00D47E8E">
            <w:pPr>
              <w:pStyle w:val="ListParagraph"/>
              <w:numPr>
                <w:ilvl w:val="0"/>
                <w:numId w:val="23"/>
              </w:numPr>
              <w:spacing w:after="0"/>
              <w:ind w:left="200" w:hanging="284"/>
              <w:rPr>
                <w:rFonts w:cs="Arial"/>
                <w:color w:val="0432FF"/>
                <w:sz w:val="18"/>
                <w:szCs w:val="18"/>
              </w:rPr>
            </w:pPr>
            <w:r w:rsidRPr="00D34BF8">
              <w:rPr>
                <w:rFonts w:cs="Arial"/>
                <w:color w:val="0432FF"/>
                <w:sz w:val="18"/>
                <w:szCs w:val="18"/>
              </w:rPr>
              <w:t>Two teachers are registered to be a part of a Teacher Research Group – best practice will be disseminated and embedded</w:t>
            </w:r>
          </w:p>
          <w:p w14:paraId="090D04AE" w14:textId="70010DB4" w:rsidR="006530F1" w:rsidRPr="00D34BF8" w:rsidRDefault="00961557" w:rsidP="00D47E8E">
            <w:pPr>
              <w:pStyle w:val="ListParagraph"/>
              <w:numPr>
                <w:ilvl w:val="0"/>
                <w:numId w:val="23"/>
              </w:numPr>
              <w:spacing w:after="0"/>
              <w:ind w:left="200" w:hanging="284"/>
              <w:rPr>
                <w:rFonts w:cs="Arial"/>
                <w:color w:val="0432FF"/>
                <w:sz w:val="18"/>
                <w:szCs w:val="18"/>
              </w:rPr>
            </w:pPr>
            <w:r w:rsidRPr="00D34BF8">
              <w:rPr>
                <w:rFonts w:cs="Arial"/>
                <w:color w:val="0432FF"/>
                <w:sz w:val="18"/>
                <w:szCs w:val="18"/>
              </w:rPr>
              <w:t xml:space="preserve">Whole staff CPD in small steps </w:t>
            </w:r>
          </w:p>
        </w:tc>
        <w:tc>
          <w:tcPr>
            <w:tcW w:w="851" w:type="dxa"/>
            <w:shd w:val="clear" w:color="auto" w:fill="auto"/>
          </w:tcPr>
          <w:p w14:paraId="24377366" w14:textId="0CBAA849" w:rsidR="00EB0BC2" w:rsidRPr="00D34BF8" w:rsidRDefault="00690805" w:rsidP="00690805">
            <w:pPr>
              <w:spacing w:after="0"/>
              <w:jc w:val="center"/>
              <w:rPr>
                <w:rFonts w:cs="Arial"/>
                <w:color w:val="0432FF"/>
                <w:sz w:val="18"/>
                <w:szCs w:val="18"/>
              </w:rPr>
            </w:pPr>
            <w:r w:rsidRPr="00D34BF8">
              <w:rPr>
                <w:rFonts w:cs="Arial"/>
                <w:color w:val="0432FF"/>
                <w:sz w:val="18"/>
                <w:szCs w:val="18"/>
              </w:rPr>
              <w:t>DL</w:t>
            </w:r>
          </w:p>
          <w:p w14:paraId="6FD6BBCD" w14:textId="675E274C" w:rsidR="00690805" w:rsidRPr="00D34BF8" w:rsidRDefault="00690805" w:rsidP="00690805">
            <w:pPr>
              <w:spacing w:after="0"/>
              <w:jc w:val="center"/>
              <w:rPr>
                <w:rFonts w:cs="Arial"/>
                <w:color w:val="0432FF"/>
                <w:sz w:val="18"/>
                <w:szCs w:val="18"/>
              </w:rPr>
            </w:pPr>
          </w:p>
          <w:p w14:paraId="2216782F" w14:textId="7955AC3F" w:rsidR="00690805" w:rsidRPr="00D34BF8" w:rsidRDefault="00690805" w:rsidP="00690805">
            <w:pPr>
              <w:spacing w:after="0"/>
              <w:jc w:val="center"/>
              <w:rPr>
                <w:rFonts w:cs="Arial"/>
                <w:color w:val="0432FF"/>
                <w:sz w:val="18"/>
                <w:szCs w:val="18"/>
              </w:rPr>
            </w:pPr>
          </w:p>
          <w:p w14:paraId="66BDDB7B" w14:textId="1B8371B9" w:rsidR="00690805" w:rsidRPr="00D34BF8" w:rsidRDefault="00690805" w:rsidP="00690805">
            <w:pPr>
              <w:spacing w:after="0"/>
              <w:jc w:val="center"/>
              <w:rPr>
                <w:rFonts w:cs="Arial"/>
                <w:color w:val="0432FF"/>
                <w:sz w:val="18"/>
                <w:szCs w:val="18"/>
              </w:rPr>
            </w:pPr>
          </w:p>
          <w:p w14:paraId="1CAE7E42" w14:textId="4EF87DF3" w:rsidR="00690805" w:rsidRPr="00D34BF8" w:rsidRDefault="00690805" w:rsidP="00690805">
            <w:pPr>
              <w:spacing w:after="0"/>
              <w:jc w:val="center"/>
              <w:rPr>
                <w:rFonts w:cs="Arial"/>
                <w:color w:val="0432FF"/>
                <w:sz w:val="18"/>
                <w:szCs w:val="18"/>
              </w:rPr>
            </w:pPr>
          </w:p>
          <w:p w14:paraId="2E04C505" w14:textId="64862CC0" w:rsidR="00690805" w:rsidRPr="00D34BF8" w:rsidRDefault="00690805" w:rsidP="00690805">
            <w:pPr>
              <w:spacing w:after="0"/>
              <w:jc w:val="center"/>
              <w:rPr>
                <w:rFonts w:cs="Arial"/>
                <w:color w:val="0432FF"/>
                <w:sz w:val="18"/>
                <w:szCs w:val="18"/>
              </w:rPr>
            </w:pPr>
          </w:p>
          <w:p w14:paraId="0A6F9D64" w14:textId="38A7C7BB" w:rsidR="00690805" w:rsidRPr="00D34BF8" w:rsidRDefault="00690805" w:rsidP="00690805">
            <w:pPr>
              <w:spacing w:after="0"/>
              <w:jc w:val="center"/>
              <w:rPr>
                <w:rFonts w:cs="Arial"/>
                <w:color w:val="0432FF"/>
                <w:sz w:val="18"/>
                <w:szCs w:val="18"/>
              </w:rPr>
            </w:pPr>
          </w:p>
          <w:p w14:paraId="17A61F16" w14:textId="71A2BF48" w:rsidR="00690805" w:rsidRPr="00D34BF8" w:rsidRDefault="00690805" w:rsidP="00690805">
            <w:pPr>
              <w:spacing w:after="0"/>
              <w:jc w:val="center"/>
              <w:rPr>
                <w:rFonts w:cs="Arial"/>
                <w:color w:val="0432FF"/>
                <w:sz w:val="18"/>
                <w:szCs w:val="18"/>
              </w:rPr>
            </w:pPr>
            <w:r w:rsidRPr="00D34BF8">
              <w:rPr>
                <w:rFonts w:cs="Arial"/>
                <w:color w:val="0432FF"/>
                <w:sz w:val="18"/>
                <w:szCs w:val="18"/>
              </w:rPr>
              <w:t>OW/LF</w:t>
            </w:r>
          </w:p>
          <w:p w14:paraId="4920FEB2" w14:textId="77777777" w:rsidR="008F5366" w:rsidRPr="00D34BF8" w:rsidRDefault="008F5366" w:rsidP="00EB0BC2">
            <w:pPr>
              <w:spacing w:after="0"/>
              <w:rPr>
                <w:rFonts w:cs="Arial"/>
                <w:color w:val="0432FF"/>
                <w:sz w:val="18"/>
                <w:szCs w:val="18"/>
              </w:rPr>
            </w:pPr>
          </w:p>
          <w:p w14:paraId="21E69ED8" w14:textId="77777777" w:rsidR="008F5366" w:rsidRPr="00D34BF8" w:rsidRDefault="008F5366" w:rsidP="00EB0BC2">
            <w:pPr>
              <w:spacing w:after="0"/>
              <w:rPr>
                <w:rFonts w:cs="Arial"/>
                <w:color w:val="0432FF"/>
                <w:sz w:val="18"/>
                <w:szCs w:val="18"/>
              </w:rPr>
            </w:pPr>
          </w:p>
          <w:p w14:paraId="6FC27A15" w14:textId="77777777" w:rsidR="008F5366" w:rsidRPr="00D34BF8" w:rsidRDefault="008F5366" w:rsidP="00EB0BC2">
            <w:pPr>
              <w:spacing w:after="0"/>
              <w:rPr>
                <w:rFonts w:cs="Arial"/>
                <w:color w:val="0432FF"/>
                <w:sz w:val="18"/>
                <w:szCs w:val="18"/>
              </w:rPr>
            </w:pPr>
          </w:p>
          <w:p w14:paraId="2B4126AF" w14:textId="77777777" w:rsidR="008F5366" w:rsidRPr="00D34BF8" w:rsidRDefault="008F5366" w:rsidP="00EB0BC2">
            <w:pPr>
              <w:spacing w:after="0"/>
              <w:rPr>
                <w:rFonts w:cs="Arial"/>
                <w:color w:val="0432FF"/>
                <w:sz w:val="18"/>
                <w:szCs w:val="18"/>
              </w:rPr>
            </w:pPr>
          </w:p>
          <w:p w14:paraId="2D6C9BA8" w14:textId="77777777" w:rsidR="008F5366" w:rsidRPr="00D34BF8" w:rsidRDefault="008F5366" w:rsidP="00EB0BC2">
            <w:pPr>
              <w:spacing w:after="0"/>
              <w:rPr>
                <w:rFonts w:cs="Arial"/>
                <w:color w:val="0432FF"/>
                <w:sz w:val="18"/>
                <w:szCs w:val="18"/>
              </w:rPr>
            </w:pPr>
          </w:p>
          <w:p w14:paraId="18D0F21F" w14:textId="77777777" w:rsidR="008F5366" w:rsidRPr="00D34BF8" w:rsidRDefault="008F5366" w:rsidP="00EB0BC2">
            <w:pPr>
              <w:spacing w:after="0"/>
              <w:rPr>
                <w:rFonts w:cs="Arial"/>
                <w:color w:val="0432FF"/>
                <w:sz w:val="18"/>
                <w:szCs w:val="18"/>
              </w:rPr>
            </w:pPr>
          </w:p>
          <w:p w14:paraId="53794BD8" w14:textId="3A9C4A08" w:rsidR="008F5366" w:rsidRPr="00D34BF8" w:rsidRDefault="008F5366" w:rsidP="00EB0BC2">
            <w:pPr>
              <w:spacing w:after="0"/>
              <w:rPr>
                <w:rFonts w:cs="Arial"/>
                <w:color w:val="0432FF"/>
                <w:sz w:val="18"/>
                <w:szCs w:val="18"/>
              </w:rPr>
            </w:pPr>
          </w:p>
        </w:tc>
        <w:tc>
          <w:tcPr>
            <w:tcW w:w="1388" w:type="dxa"/>
          </w:tcPr>
          <w:p w14:paraId="51352261" w14:textId="339CDE8A" w:rsidR="00EB0BC2" w:rsidRPr="00D34BF8" w:rsidRDefault="00690805" w:rsidP="00EB0BC2">
            <w:pPr>
              <w:spacing w:after="0"/>
              <w:rPr>
                <w:rFonts w:cs="Arial"/>
                <w:color w:val="0432FF"/>
                <w:sz w:val="18"/>
                <w:szCs w:val="18"/>
              </w:rPr>
            </w:pPr>
            <w:r w:rsidRPr="00D34BF8">
              <w:rPr>
                <w:rFonts w:cs="Arial"/>
                <w:color w:val="0432FF"/>
                <w:sz w:val="18"/>
                <w:szCs w:val="18"/>
              </w:rPr>
              <w:t>£1,200 (supply cover @ £150/day and travel</w:t>
            </w:r>
          </w:p>
          <w:p w14:paraId="618622EA" w14:textId="77777777" w:rsidR="00990CE2" w:rsidRPr="00D34BF8" w:rsidRDefault="00990CE2" w:rsidP="00EB0BC2">
            <w:pPr>
              <w:spacing w:after="0"/>
              <w:rPr>
                <w:rFonts w:cs="Arial"/>
                <w:color w:val="0432FF"/>
                <w:sz w:val="18"/>
                <w:szCs w:val="18"/>
              </w:rPr>
            </w:pPr>
          </w:p>
          <w:p w14:paraId="14B85116" w14:textId="77777777" w:rsidR="00990CE2" w:rsidRPr="00D34BF8" w:rsidRDefault="00990CE2" w:rsidP="00EB0BC2">
            <w:pPr>
              <w:spacing w:after="0"/>
              <w:rPr>
                <w:rFonts w:cs="Arial"/>
                <w:color w:val="0432FF"/>
                <w:sz w:val="18"/>
                <w:szCs w:val="18"/>
              </w:rPr>
            </w:pPr>
          </w:p>
          <w:p w14:paraId="112A83A2" w14:textId="13F41909" w:rsidR="00990CE2" w:rsidRPr="00D34BF8" w:rsidRDefault="00690805" w:rsidP="00EB0BC2">
            <w:pPr>
              <w:spacing w:after="0"/>
              <w:rPr>
                <w:rFonts w:cs="Arial"/>
                <w:color w:val="0432FF"/>
                <w:sz w:val="18"/>
                <w:szCs w:val="18"/>
              </w:rPr>
            </w:pPr>
            <w:r w:rsidRPr="00D34BF8">
              <w:rPr>
                <w:rFonts w:cs="Arial"/>
                <w:color w:val="0432FF"/>
                <w:sz w:val="18"/>
                <w:szCs w:val="18"/>
              </w:rPr>
              <w:t>£3,000</w:t>
            </w:r>
          </w:p>
          <w:p w14:paraId="51E5E249" w14:textId="3E49F5DF" w:rsidR="00690805" w:rsidRPr="00D34BF8" w:rsidRDefault="00690805" w:rsidP="00EB0BC2">
            <w:pPr>
              <w:spacing w:after="0"/>
              <w:rPr>
                <w:rFonts w:cs="Arial"/>
                <w:color w:val="0432FF"/>
                <w:sz w:val="18"/>
                <w:szCs w:val="18"/>
              </w:rPr>
            </w:pPr>
            <w:r w:rsidRPr="00D34BF8">
              <w:rPr>
                <w:rFonts w:cs="Arial"/>
                <w:color w:val="0432FF"/>
                <w:sz w:val="18"/>
                <w:szCs w:val="18"/>
              </w:rPr>
              <w:t>(supply cover @ £150/day)</w:t>
            </w:r>
          </w:p>
          <w:p w14:paraId="125C8B6B" w14:textId="77777777" w:rsidR="00990CE2" w:rsidRPr="00D34BF8" w:rsidRDefault="00990CE2" w:rsidP="00EB0BC2">
            <w:pPr>
              <w:spacing w:after="0"/>
              <w:rPr>
                <w:rFonts w:cs="Arial"/>
                <w:color w:val="0432FF"/>
                <w:sz w:val="18"/>
                <w:szCs w:val="18"/>
              </w:rPr>
            </w:pPr>
          </w:p>
          <w:p w14:paraId="2C66E3BC" w14:textId="77777777" w:rsidR="00990CE2" w:rsidRPr="00D34BF8" w:rsidRDefault="00990CE2" w:rsidP="00EB0BC2">
            <w:pPr>
              <w:spacing w:after="0"/>
              <w:rPr>
                <w:rFonts w:cs="Arial"/>
                <w:color w:val="0432FF"/>
                <w:sz w:val="18"/>
                <w:szCs w:val="18"/>
              </w:rPr>
            </w:pPr>
          </w:p>
          <w:p w14:paraId="3F229A8D" w14:textId="77777777" w:rsidR="00990CE2" w:rsidRPr="00D34BF8" w:rsidRDefault="00990CE2" w:rsidP="00EB0BC2">
            <w:pPr>
              <w:spacing w:after="0"/>
              <w:rPr>
                <w:rFonts w:cs="Arial"/>
                <w:color w:val="0432FF"/>
                <w:sz w:val="18"/>
                <w:szCs w:val="18"/>
              </w:rPr>
            </w:pPr>
          </w:p>
          <w:p w14:paraId="6F5F85FE" w14:textId="3CA6C1C6" w:rsidR="00990CE2" w:rsidRPr="00D34BF8" w:rsidRDefault="00990CE2" w:rsidP="00EB0BC2">
            <w:pPr>
              <w:spacing w:after="0"/>
              <w:rPr>
                <w:rFonts w:cs="Arial"/>
                <w:color w:val="0432FF"/>
                <w:sz w:val="18"/>
                <w:szCs w:val="18"/>
              </w:rPr>
            </w:pPr>
          </w:p>
        </w:tc>
      </w:tr>
      <w:tr w:rsidR="00EB0BC2" w:rsidRPr="00326C32" w14:paraId="2E7FE5CB" w14:textId="77777777" w:rsidTr="00A41488">
        <w:trPr>
          <w:trHeight w:hRule="exact" w:val="629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5EED990" w14:textId="77777777" w:rsidR="00EB0BC2" w:rsidRPr="00F47C5A" w:rsidRDefault="00961557" w:rsidP="00D47E8E">
            <w:pPr>
              <w:pStyle w:val="ListParagraph"/>
              <w:numPr>
                <w:ilvl w:val="0"/>
                <w:numId w:val="66"/>
              </w:numPr>
              <w:spacing w:after="0"/>
              <w:rPr>
                <w:rFonts w:cs="Arial"/>
                <w:color w:val="0432FF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lastRenderedPageBreak/>
              <w:t>The Arts and Cultural Education placed at the centre of the Curriculum to raise attainment in all curriculum areas</w:t>
            </w:r>
            <w:r w:rsidR="00F47C5A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F47C5A">
              <w:rPr>
                <w:rFonts w:cs="Arial"/>
                <w:b/>
                <w:color w:val="0432FF"/>
                <w:sz w:val="20"/>
                <w:szCs w:val="20"/>
              </w:rPr>
              <w:t>C</w:t>
            </w:r>
          </w:p>
          <w:p w14:paraId="7046017A" w14:textId="77777777" w:rsidR="00F47C5A" w:rsidRDefault="00F47C5A" w:rsidP="00F47C5A">
            <w:pPr>
              <w:spacing w:after="0"/>
              <w:rPr>
                <w:rFonts w:cs="Arial"/>
                <w:color w:val="0432FF"/>
                <w:sz w:val="20"/>
                <w:szCs w:val="20"/>
              </w:rPr>
            </w:pPr>
          </w:p>
          <w:p w14:paraId="691384A8" w14:textId="77777777" w:rsidR="00F47C5A" w:rsidRDefault="00F47C5A" w:rsidP="00F47C5A">
            <w:pPr>
              <w:spacing w:after="0"/>
              <w:rPr>
                <w:rFonts w:cs="Arial"/>
                <w:color w:val="0432FF"/>
                <w:sz w:val="20"/>
                <w:szCs w:val="20"/>
              </w:rPr>
            </w:pPr>
          </w:p>
          <w:p w14:paraId="0823A227" w14:textId="77777777" w:rsidR="00F47C5A" w:rsidRDefault="00F47C5A" w:rsidP="00F47C5A">
            <w:pPr>
              <w:spacing w:after="0"/>
              <w:rPr>
                <w:rFonts w:cs="Arial"/>
                <w:color w:val="0432FF"/>
                <w:sz w:val="20"/>
                <w:szCs w:val="20"/>
              </w:rPr>
            </w:pPr>
          </w:p>
          <w:p w14:paraId="16A2D0D7" w14:textId="77777777" w:rsidR="00F47C5A" w:rsidRDefault="00F47C5A" w:rsidP="00F47C5A">
            <w:pPr>
              <w:spacing w:after="0"/>
              <w:rPr>
                <w:rFonts w:cs="Arial"/>
                <w:color w:val="0432FF"/>
                <w:sz w:val="20"/>
                <w:szCs w:val="20"/>
              </w:rPr>
            </w:pPr>
          </w:p>
          <w:p w14:paraId="70BC5232" w14:textId="77777777" w:rsidR="00FF0FFA" w:rsidRPr="00FF0FFA" w:rsidRDefault="00FF0FFA" w:rsidP="00FF0FFA">
            <w:pPr>
              <w:pStyle w:val="ListParagraph"/>
              <w:numPr>
                <w:ilvl w:val="0"/>
                <w:numId w:val="0"/>
              </w:numPr>
              <w:spacing w:after="0"/>
              <w:ind w:left="360"/>
              <w:rPr>
                <w:rFonts w:cs="Arial"/>
                <w:color w:val="0432FF"/>
                <w:sz w:val="20"/>
                <w:szCs w:val="20"/>
              </w:rPr>
            </w:pPr>
          </w:p>
          <w:p w14:paraId="3FB89F9F" w14:textId="01032558" w:rsidR="00F47C5A" w:rsidRPr="00F47C5A" w:rsidRDefault="00F47C5A" w:rsidP="00D47E8E">
            <w:pPr>
              <w:pStyle w:val="ListParagraph"/>
              <w:numPr>
                <w:ilvl w:val="0"/>
                <w:numId w:val="66"/>
              </w:numPr>
              <w:spacing w:after="0"/>
              <w:rPr>
                <w:rFonts w:cs="Arial"/>
                <w:color w:val="0432FF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The vast majority of children are secure in phonics and decoding skills by the end of Year One – all children by the end of Year Two</w:t>
            </w:r>
          </w:p>
        </w:tc>
        <w:tc>
          <w:tcPr>
            <w:tcW w:w="1729" w:type="dxa"/>
            <w:gridSpan w:val="2"/>
            <w:tcMar>
              <w:top w:w="57" w:type="dxa"/>
              <w:bottom w:w="57" w:type="dxa"/>
            </w:tcMar>
          </w:tcPr>
          <w:p w14:paraId="6D7F2AB5" w14:textId="6FEA58DB" w:rsidR="008A7BD7" w:rsidRPr="00D34BF8" w:rsidRDefault="00961557" w:rsidP="00D47E8E">
            <w:pPr>
              <w:pStyle w:val="ListParagraph"/>
              <w:numPr>
                <w:ilvl w:val="0"/>
                <w:numId w:val="66"/>
              </w:numPr>
              <w:spacing w:after="0"/>
              <w:rPr>
                <w:rFonts w:cs="Arial"/>
                <w:color w:val="0432FF"/>
                <w:sz w:val="18"/>
                <w:szCs w:val="18"/>
              </w:rPr>
            </w:pPr>
            <w:r w:rsidRPr="00D34BF8">
              <w:rPr>
                <w:rFonts w:cs="Arial"/>
                <w:color w:val="0432FF"/>
                <w:sz w:val="18"/>
                <w:szCs w:val="18"/>
              </w:rPr>
              <w:t>Develop a dedicated room for the teaching of art</w:t>
            </w:r>
          </w:p>
          <w:p w14:paraId="0C5FC80B" w14:textId="0CD54D8E" w:rsidR="00D34BF8" w:rsidRPr="00D34BF8" w:rsidRDefault="00D34BF8" w:rsidP="00D47E8E">
            <w:pPr>
              <w:pStyle w:val="ListParagraph"/>
              <w:numPr>
                <w:ilvl w:val="0"/>
                <w:numId w:val="66"/>
              </w:numPr>
              <w:spacing w:after="0"/>
              <w:rPr>
                <w:rFonts w:cs="Arial"/>
                <w:color w:val="0432FF"/>
                <w:sz w:val="18"/>
                <w:szCs w:val="18"/>
              </w:rPr>
            </w:pPr>
            <w:r w:rsidRPr="00D34BF8">
              <w:rPr>
                <w:rFonts w:cs="Arial"/>
                <w:color w:val="0432FF"/>
                <w:sz w:val="18"/>
                <w:szCs w:val="18"/>
              </w:rPr>
              <w:t>High quality CPD in the Arts</w:t>
            </w:r>
          </w:p>
          <w:p w14:paraId="0D5AF7C6" w14:textId="77777777" w:rsidR="00F47C5A" w:rsidRPr="00D34BF8" w:rsidRDefault="00F47C5A" w:rsidP="00F47C5A">
            <w:pPr>
              <w:spacing w:after="0"/>
              <w:rPr>
                <w:rFonts w:cs="Arial"/>
                <w:color w:val="0432FF"/>
                <w:sz w:val="18"/>
                <w:szCs w:val="18"/>
              </w:rPr>
            </w:pPr>
          </w:p>
          <w:p w14:paraId="240DF413" w14:textId="77777777" w:rsidR="00F47C5A" w:rsidRPr="00D34BF8" w:rsidRDefault="00F47C5A" w:rsidP="00F47C5A">
            <w:pPr>
              <w:spacing w:after="0"/>
              <w:rPr>
                <w:rFonts w:cs="Arial"/>
                <w:color w:val="0432FF"/>
                <w:sz w:val="18"/>
                <w:szCs w:val="18"/>
              </w:rPr>
            </w:pPr>
          </w:p>
          <w:p w14:paraId="0983C3F6" w14:textId="77777777" w:rsidR="00F47C5A" w:rsidRPr="00D34BF8" w:rsidRDefault="00F47C5A" w:rsidP="00F47C5A">
            <w:pPr>
              <w:spacing w:after="0"/>
              <w:rPr>
                <w:rFonts w:cs="Arial"/>
                <w:color w:val="0432FF"/>
                <w:sz w:val="18"/>
                <w:szCs w:val="18"/>
              </w:rPr>
            </w:pPr>
          </w:p>
          <w:p w14:paraId="42BB96E5" w14:textId="77777777" w:rsidR="00F47C5A" w:rsidRPr="00D34BF8" w:rsidRDefault="00F47C5A" w:rsidP="00F47C5A">
            <w:pPr>
              <w:spacing w:after="0"/>
              <w:rPr>
                <w:rFonts w:cs="Arial"/>
                <w:color w:val="0432FF"/>
                <w:sz w:val="18"/>
                <w:szCs w:val="18"/>
              </w:rPr>
            </w:pPr>
          </w:p>
          <w:p w14:paraId="3FB67FB6" w14:textId="77777777" w:rsidR="00F47C5A" w:rsidRPr="00D34BF8" w:rsidRDefault="00F47C5A" w:rsidP="00F47C5A">
            <w:pPr>
              <w:spacing w:after="0"/>
              <w:rPr>
                <w:rFonts w:cs="Arial"/>
                <w:color w:val="0432FF"/>
                <w:sz w:val="18"/>
                <w:szCs w:val="18"/>
              </w:rPr>
            </w:pPr>
          </w:p>
          <w:p w14:paraId="28D06FA1" w14:textId="1B66F1E7" w:rsidR="00F47C5A" w:rsidRPr="00D34BF8" w:rsidRDefault="00F47C5A" w:rsidP="00D34BF8">
            <w:pPr>
              <w:pStyle w:val="ListParagraph"/>
              <w:numPr>
                <w:ilvl w:val="0"/>
                <w:numId w:val="66"/>
              </w:numPr>
              <w:spacing w:after="0"/>
              <w:rPr>
                <w:rFonts w:cs="Arial"/>
                <w:color w:val="0432FF"/>
                <w:sz w:val="18"/>
                <w:szCs w:val="18"/>
              </w:rPr>
            </w:pPr>
            <w:r w:rsidRPr="00D34BF8">
              <w:rPr>
                <w:rFonts w:cs="Arial"/>
                <w:color w:val="0432FF"/>
                <w:sz w:val="18"/>
                <w:szCs w:val="18"/>
              </w:rPr>
              <w:t>Quality First Teaching of Systematic Phonics and Decoding skills across the school</w:t>
            </w:r>
          </w:p>
        </w:tc>
        <w:tc>
          <w:tcPr>
            <w:tcW w:w="3941" w:type="dxa"/>
            <w:tcMar>
              <w:top w:w="57" w:type="dxa"/>
              <w:bottom w:w="57" w:type="dxa"/>
            </w:tcMar>
          </w:tcPr>
          <w:p w14:paraId="6B943F44" w14:textId="1401D5DB" w:rsidR="00961557" w:rsidRPr="00D34BF8" w:rsidRDefault="00961557" w:rsidP="00D47E8E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color w:val="0432FF"/>
                <w:sz w:val="18"/>
                <w:szCs w:val="18"/>
              </w:rPr>
            </w:pPr>
            <w:r w:rsidRPr="00D34BF8">
              <w:rPr>
                <w:rFonts w:cs="Arial"/>
                <w:color w:val="0432FF"/>
                <w:sz w:val="18"/>
                <w:szCs w:val="18"/>
              </w:rPr>
              <w:t xml:space="preserve">Recommended by the </w:t>
            </w:r>
            <w:r w:rsidRPr="00D34BF8">
              <w:rPr>
                <w:color w:val="0432FF"/>
                <w:sz w:val="18"/>
                <w:szCs w:val="18"/>
              </w:rPr>
              <w:t>Cultural Learning Alliance, Key Research Findings: the value of cultural learning – 2017)</w:t>
            </w:r>
          </w:p>
          <w:p w14:paraId="2575FA91" w14:textId="26B8C93B" w:rsidR="00F47C5A" w:rsidRPr="00D34BF8" w:rsidRDefault="00F47C5A" w:rsidP="00F47C5A">
            <w:pPr>
              <w:spacing w:after="0" w:line="240" w:lineRule="auto"/>
              <w:rPr>
                <w:color w:val="0432FF"/>
                <w:sz w:val="18"/>
                <w:szCs w:val="18"/>
              </w:rPr>
            </w:pPr>
          </w:p>
          <w:p w14:paraId="1A0C91EF" w14:textId="7D03C06C" w:rsidR="00F47C5A" w:rsidRPr="00D34BF8" w:rsidRDefault="00F47C5A" w:rsidP="00F47C5A">
            <w:pPr>
              <w:spacing w:after="0" w:line="240" w:lineRule="auto"/>
              <w:rPr>
                <w:color w:val="0432FF"/>
                <w:sz w:val="18"/>
                <w:szCs w:val="18"/>
              </w:rPr>
            </w:pPr>
          </w:p>
          <w:p w14:paraId="13F9F8D8" w14:textId="1CAF0C49" w:rsidR="00F47C5A" w:rsidRPr="00D34BF8" w:rsidRDefault="00F47C5A" w:rsidP="00F47C5A">
            <w:pPr>
              <w:spacing w:after="0" w:line="240" w:lineRule="auto"/>
              <w:rPr>
                <w:color w:val="0432FF"/>
                <w:sz w:val="18"/>
                <w:szCs w:val="18"/>
              </w:rPr>
            </w:pPr>
          </w:p>
          <w:p w14:paraId="02770D43" w14:textId="42B547BD" w:rsidR="00F47C5A" w:rsidRPr="00D34BF8" w:rsidRDefault="00F47C5A" w:rsidP="00F47C5A">
            <w:pPr>
              <w:spacing w:after="0" w:line="240" w:lineRule="auto"/>
              <w:rPr>
                <w:color w:val="0432FF"/>
                <w:sz w:val="18"/>
                <w:szCs w:val="18"/>
              </w:rPr>
            </w:pPr>
          </w:p>
          <w:p w14:paraId="3F8E03DD" w14:textId="253098A0" w:rsidR="00F47C5A" w:rsidRPr="00D34BF8" w:rsidRDefault="00F47C5A" w:rsidP="00F47C5A">
            <w:pPr>
              <w:spacing w:after="0" w:line="240" w:lineRule="auto"/>
              <w:rPr>
                <w:color w:val="0432FF"/>
                <w:sz w:val="18"/>
                <w:szCs w:val="18"/>
              </w:rPr>
            </w:pPr>
          </w:p>
          <w:p w14:paraId="545BEF7E" w14:textId="6CD219CC" w:rsidR="00F47C5A" w:rsidRPr="00D34BF8" w:rsidRDefault="00F47C5A" w:rsidP="00F47C5A">
            <w:pPr>
              <w:spacing w:after="0" w:line="240" w:lineRule="auto"/>
              <w:rPr>
                <w:color w:val="0432FF"/>
                <w:sz w:val="18"/>
                <w:szCs w:val="18"/>
              </w:rPr>
            </w:pPr>
          </w:p>
          <w:p w14:paraId="53349F98" w14:textId="0FD5DA10" w:rsidR="00F47C5A" w:rsidRPr="00D34BF8" w:rsidRDefault="00F47C5A" w:rsidP="00F47C5A">
            <w:pPr>
              <w:spacing w:after="0" w:line="240" w:lineRule="auto"/>
              <w:rPr>
                <w:color w:val="0432FF"/>
                <w:sz w:val="18"/>
                <w:szCs w:val="18"/>
              </w:rPr>
            </w:pPr>
          </w:p>
          <w:p w14:paraId="1A1B61C5" w14:textId="4DEC18EA" w:rsidR="00F47C5A" w:rsidRPr="00D34BF8" w:rsidRDefault="00F47C5A" w:rsidP="00F47C5A">
            <w:pPr>
              <w:spacing w:after="0" w:line="240" w:lineRule="auto"/>
              <w:rPr>
                <w:color w:val="0432FF"/>
                <w:sz w:val="18"/>
                <w:szCs w:val="18"/>
              </w:rPr>
            </w:pPr>
          </w:p>
          <w:p w14:paraId="75849C1A" w14:textId="51DEB456" w:rsidR="00F47C5A" w:rsidRPr="00D34BF8" w:rsidRDefault="00F47C5A" w:rsidP="00F47C5A">
            <w:pPr>
              <w:spacing w:after="0" w:line="240" w:lineRule="auto"/>
              <w:rPr>
                <w:color w:val="0432FF"/>
                <w:sz w:val="18"/>
                <w:szCs w:val="18"/>
              </w:rPr>
            </w:pPr>
          </w:p>
          <w:p w14:paraId="67B91EFB" w14:textId="3DC4BB31" w:rsidR="00F47C5A" w:rsidRPr="00D34BF8" w:rsidRDefault="00F47C5A" w:rsidP="00F47C5A">
            <w:pPr>
              <w:spacing w:after="0" w:line="240" w:lineRule="auto"/>
              <w:rPr>
                <w:color w:val="0432FF"/>
                <w:sz w:val="18"/>
                <w:szCs w:val="18"/>
              </w:rPr>
            </w:pPr>
          </w:p>
          <w:p w14:paraId="7066A479" w14:textId="7FDDB16C" w:rsidR="00FF0FFA" w:rsidRPr="00D34BF8" w:rsidRDefault="00FF0FFA" w:rsidP="00FF0FFA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color w:val="0432FF"/>
                <w:sz w:val="18"/>
                <w:szCs w:val="18"/>
              </w:rPr>
            </w:pPr>
          </w:p>
          <w:p w14:paraId="76EC777D" w14:textId="77777777" w:rsidR="00FF0FFA" w:rsidRPr="00D34BF8" w:rsidRDefault="00FF0FFA" w:rsidP="00FF0FFA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color w:val="0432FF"/>
                <w:sz w:val="18"/>
                <w:szCs w:val="18"/>
              </w:rPr>
            </w:pPr>
          </w:p>
          <w:p w14:paraId="285D07A6" w14:textId="01DF5904" w:rsidR="00FF0FFA" w:rsidRPr="00D34BF8" w:rsidRDefault="00FF0FFA" w:rsidP="00D47E8E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color w:val="0432FF"/>
                <w:sz w:val="18"/>
                <w:szCs w:val="18"/>
              </w:rPr>
            </w:pPr>
            <w:r w:rsidRPr="00D34BF8">
              <w:rPr>
                <w:color w:val="0432FF"/>
                <w:sz w:val="18"/>
                <w:szCs w:val="18"/>
              </w:rPr>
              <w:t xml:space="preserve">Ofsted Inspection Framework – 2019      </w:t>
            </w:r>
          </w:p>
          <w:p w14:paraId="0A2C6841" w14:textId="3F3A0577" w:rsidR="00F47C5A" w:rsidRPr="00D34BF8" w:rsidRDefault="00FF0FFA" w:rsidP="00FF0FFA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color w:val="0432FF"/>
                <w:sz w:val="18"/>
                <w:szCs w:val="18"/>
              </w:rPr>
            </w:pPr>
            <w:r w:rsidRPr="00D34BF8">
              <w:rPr>
                <w:color w:val="0432FF"/>
                <w:sz w:val="18"/>
                <w:szCs w:val="18"/>
              </w:rPr>
              <w:t>‘</w:t>
            </w:r>
            <w:r w:rsidRPr="00D34BF8">
              <w:rPr>
                <w:i/>
                <w:color w:val="0432FF"/>
                <w:sz w:val="18"/>
                <w:szCs w:val="18"/>
              </w:rPr>
              <w:t>The sharp focus on ensuring that younger children gain phonics knowledge and comprehension necessary to read and the skills to communicate, gives them the foundations for future learning.’</w:t>
            </w:r>
            <w:r w:rsidRPr="00D34BF8">
              <w:rPr>
                <w:color w:val="0432FF"/>
                <w:sz w:val="18"/>
                <w:szCs w:val="18"/>
              </w:rPr>
              <w:t xml:space="preserve">   </w:t>
            </w:r>
          </w:p>
          <w:p w14:paraId="5F57374C" w14:textId="43F2D1BD" w:rsidR="00F61CE0" w:rsidRPr="00D34BF8" w:rsidRDefault="00F61CE0" w:rsidP="00961557">
            <w:pPr>
              <w:pStyle w:val="ListParagraph"/>
              <w:numPr>
                <w:ilvl w:val="0"/>
                <w:numId w:val="0"/>
              </w:numPr>
              <w:spacing w:after="0"/>
              <w:ind w:left="360"/>
              <w:rPr>
                <w:rFonts w:cs="Arial"/>
                <w:color w:val="0432FF"/>
                <w:sz w:val="18"/>
                <w:szCs w:val="18"/>
              </w:rPr>
            </w:pPr>
          </w:p>
        </w:tc>
        <w:tc>
          <w:tcPr>
            <w:tcW w:w="5273" w:type="dxa"/>
            <w:shd w:val="clear" w:color="auto" w:fill="auto"/>
            <w:tcMar>
              <w:top w:w="57" w:type="dxa"/>
              <w:bottom w:w="57" w:type="dxa"/>
            </w:tcMar>
          </w:tcPr>
          <w:p w14:paraId="583F8536" w14:textId="77777777" w:rsidR="008F5366" w:rsidRPr="00D34BF8" w:rsidRDefault="00961557" w:rsidP="00D47E8E">
            <w:pPr>
              <w:pStyle w:val="ListParagraph"/>
              <w:numPr>
                <w:ilvl w:val="0"/>
                <w:numId w:val="68"/>
              </w:numPr>
              <w:spacing w:after="0"/>
              <w:rPr>
                <w:rFonts w:cs="Arial"/>
                <w:color w:val="0432FF"/>
                <w:sz w:val="18"/>
                <w:szCs w:val="18"/>
              </w:rPr>
            </w:pPr>
            <w:r w:rsidRPr="00D34BF8">
              <w:rPr>
                <w:rFonts w:cs="Arial"/>
                <w:color w:val="0432FF"/>
                <w:sz w:val="18"/>
                <w:szCs w:val="18"/>
              </w:rPr>
              <w:t>Strategy is one of the main objectives in the AIP</w:t>
            </w:r>
          </w:p>
          <w:p w14:paraId="65B45835" w14:textId="77777777" w:rsidR="00961557" w:rsidRPr="00D34BF8" w:rsidRDefault="00961557" w:rsidP="00D47E8E">
            <w:pPr>
              <w:pStyle w:val="ListParagraph"/>
              <w:numPr>
                <w:ilvl w:val="0"/>
                <w:numId w:val="68"/>
              </w:numPr>
              <w:spacing w:after="0"/>
              <w:rPr>
                <w:rFonts w:cs="Arial"/>
                <w:color w:val="0432FF"/>
                <w:sz w:val="18"/>
                <w:szCs w:val="18"/>
              </w:rPr>
            </w:pPr>
            <w:proofErr w:type="gramStart"/>
            <w:r w:rsidRPr="00D34BF8">
              <w:rPr>
                <w:rFonts w:cs="Arial"/>
                <w:color w:val="0432FF"/>
                <w:sz w:val="18"/>
                <w:szCs w:val="18"/>
              </w:rPr>
              <w:t xml:space="preserve">School involved in </w:t>
            </w:r>
            <w:r w:rsidR="00F47C5A" w:rsidRPr="00D34BF8">
              <w:rPr>
                <w:rFonts w:cs="Arial"/>
                <w:color w:val="0432FF"/>
                <w:sz w:val="18"/>
                <w:szCs w:val="18"/>
              </w:rPr>
              <w:t>establishing a Local Cultural Educational Partnership in North East Lincolnshire and will benefit from the cultural partnerships developed.</w:t>
            </w:r>
            <w:proofErr w:type="gramEnd"/>
            <w:r w:rsidR="00F47C5A" w:rsidRPr="00D34BF8">
              <w:rPr>
                <w:rFonts w:cs="Arial"/>
                <w:color w:val="0432FF"/>
                <w:sz w:val="18"/>
                <w:szCs w:val="18"/>
              </w:rPr>
              <w:t xml:space="preserve"> An LCEP is a multi-sector partnership group, including representatives from culture and education, working together to create a plan to join-up and improve cultural education for children and young people</w:t>
            </w:r>
          </w:p>
          <w:p w14:paraId="754BC3B6" w14:textId="13382A56" w:rsidR="00D34BF8" w:rsidRDefault="00F47C5A" w:rsidP="00D34BF8">
            <w:pPr>
              <w:pStyle w:val="ListParagraph"/>
              <w:numPr>
                <w:ilvl w:val="0"/>
                <w:numId w:val="68"/>
              </w:numPr>
              <w:spacing w:after="0"/>
              <w:rPr>
                <w:rFonts w:cs="Arial"/>
                <w:color w:val="0432FF"/>
                <w:sz w:val="18"/>
                <w:szCs w:val="18"/>
              </w:rPr>
            </w:pPr>
            <w:r w:rsidRPr="00D34BF8">
              <w:rPr>
                <w:rFonts w:cs="Arial"/>
                <w:color w:val="0432FF"/>
                <w:sz w:val="18"/>
                <w:szCs w:val="18"/>
              </w:rPr>
              <w:t>Development of a CPD programme to increase Teacher subject knowledge and skills in order to teach the Arts successfully</w:t>
            </w:r>
          </w:p>
          <w:p w14:paraId="6CBCF2CA" w14:textId="04DC07F5" w:rsidR="00D34BF8" w:rsidRPr="00D34BF8" w:rsidRDefault="00D34BF8" w:rsidP="00D34BF8">
            <w:pPr>
              <w:pStyle w:val="ListParagraph"/>
              <w:numPr>
                <w:ilvl w:val="0"/>
                <w:numId w:val="68"/>
              </w:numPr>
              <w:spacing w:after="0"/>
              <w:rPr>
                <w:rFonts w:cs="Arial"/>
                <w:color w:val="0432FF"/>
                <w:sz w:val="18"/>
                <w:szCs w:val="18"/>
              </w:rPr>
            </w:pPr>
            <w:r>
              <w:rPr>
                <w:rFonts w:cs="Arial"/>
                <w:color w:val="0432FF"/>
                <w:sz w:val="18"/>
                <w:szCs w:val="18"/>
              </w:rPr>
              <w:t>Establish a dedicated room for the teaching of art</w:t>
            </w:r>
          </w:p>
          <w:p w14:paraId="48D81E55" w14:textId="77777777" w:rsidR="00FF0FFA" w:rsidRPr="00D34BF8" w:rsidRDefault="00FF0FFA" w:rsidP="00FF0FFA">
            <w:pPr>
              <w:spacing w:after="0"/>
              <w:rPr>
                <w:rFonts w:cs="Arial"/>
                <w:color w:val="0432FF"/>
                <w:sz w:val="18"/>
                <w:szCs w:val="18"/>
              </w:rPr>
            </w:pPr>
          </w:p>
          <w:p w14:paraId="3D7AAF7A" w14:textId="77777777" w:rsidR="00FF0FFA" w:rsidRPr="00D34BF8" w:rsidRDefault="00FF0FFA" w:rsidP="00D47E8E">
            <w:pPr>
              <w:pStyle w:val="ListParagraph"/>
              <w:numPr>
                <w:ilvl w:val="0"/>
                <w:numId w:val="68"/>
              </w:numPr>
              <w:spacing w:after="0"/>
              <w:rPr>
                <w:rFonts w:cs="Arial"/>
                <w:color w:val="0432FF"/>
                <w:sz w:val="18"/>
                <w:szCs w:val="18"/>
              </w:rPr>
            </w:pPr>
            <w:r w:rsidRPr="00D34BF8">
              <w:rPr>
                <w:rFonts w:cs="Arial"/>
                <w:color w:val="0432FF"/>
                <w:sz w:val="18"/>
                <w:szCs w:val="18"/>
              </w:rPr>
              <w:t>The Reading Acumen Strategy is one of the main objectives in the AIP</w:t>
            </w:r>
          </w:p>
          <w:p w14:paraId="55DA7C05" w14:textId="78C8E1B4" w:rsidR="00FF0FFA" w:rsidRPr="00D34BF8" w:rsidRDefault="00FF0FFA" w:rsidP="00D47E8E">
            <w:pPr>
              <w:pStyle w:val="ListParagraph"/>
              <w:numPr>
                <w:ilvl w:val="0"/>
                <w:numId w:val="68"/>
              </w:numPr>
              <w:rPr>
                <w:rFonts w:cs="Arial"/>
                <w:color w:val="0432FF"/>
                <w:sz w:val="18"/>
                <w:szCs w:val="18"/>
              </w:rPr>
            </w:pPr>
            <w:r w:rsidRPr="00D34BF8">
              <w:rPr>
                <w:rFonts w:cs="Arial"/>
                <w:color w:val="0432FF"/>
                <w:sz w:val="18"/>
                <w:szCs w:val="18"/>
              </w:rPr>
              <w:t>Teacher Training to ensure that there is rigour in the teaching of phonics and early reading as well as in the assessment of reading</w:t>
            </w:r>
          </w:p>
          <w:p w14:paraId="4D87AD4D" w14:textId="363E7EB4" w:rsidR="00FF0FFA" w:rsidRPr="00D34BF8" w:rsidRDefault="00FF0FFA" w:rsidP="00D47E8E">
            <w:pPr>
              <w:pStyle w:val="ListParagraph"/>
              <w:numPr>
                <w:ilvl w:val="0"/>
                <w:numId w:val="68"/>
              </w:numPr>
              <w:rPr>
                <w:rFonts w:cs="Arial"/>
                <w:color w:val="0432FF"/>
                <w:sz w:val="18"/>
                <w:szCs w:val="18"/>
              </w:rPr>
            </w:pPr>
            <w:r w:rsidRPr="00D34BF8">
              <w:rPr>
                <w:rFonts w:cs="Arial"/>
                <w:color w:val="0432FF"/>
                <w:sz w:val="18"/>
                <w:szCs w:val="18"/>
              </w:rPr>
              <w:t>Training for Parents in the teaching of phonics in order that they can support their children at home</w:t>
            </w:r>
          </w:p>
          <w:p w14:paraId="168F9F27" w14:textId="4EFF7E28" w:rsidR="00690805" w:rsidRPr="00D34BF8" w:rsidRDefault="00690805" w:rsidP="00D47E8E">
            <w:pPr>
              <w:pStyle w:val="ListParagraph"/>
              <w:numPr>
                <w:ilvl w:val="0"/>
                <w:numId w:val="68"/>
              </w:numPr>
              <w:rPr>
                <w:rFonts w:cs="Arial"/>
                <w:color w:val="0432FF"/>
                <w:sz w:val="18"/>
                <w:szCs w:val="18"/>
              </w:rPr>
            </w:pPr>
            <w:r w:rsidRPr="00D34BF8">
              <w:rPr>
                <w:rFonts w:cs="Arial"/>
                <w:color w:val="0432FF"/>
                <w:sz w:val="18"/>
                <w:szCs w:val="18"/>
              </w:rPr>
              <w:t>Purchase of fully decodable books to read in school and at home</w:t>
            </w:r>
          </w:p>
          <w:p w14:paraId="2FF14736" w14:textId="3213D261" w:rsidR="00FF0FFA" w:rsidRPr="00D34BF8" w:rsidRDefault="00FF0FFA" w:rsidP="00FF0FFA">
            <w:pPr>
              <w:spacing w:after="0"/>
              <w:rPr>
                <w:rFonts w:cs="Arial"/>
                <w:color w:val="0432F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645ABF9" w14:textId="0954F733" w:rsidR="00FF0FFA" w:rsidRPr="00D34BF8" w:rsidRDefault="00690805" w:rsidP="00690805">
            <w:pPr>
              <w:spacing w:after="0"/>
              <w:jc w:val="center"/>
              <w:rPr>
                <w:rFonts w:cs="Arial"/>
                <w:color w:val="0432FF"/>
                <w:sz w:val="18"/>
                <w:szCs w:val="18"/>
              </w:rPr>
            </w:pPr>
            <w:r w:rsidRPr="00D34BF8">
              <w:rPr>
                <w:rFonts w:cs="Arial"/>
                <w:color w:val="0432FF"/>
                <w:sz w:val="18"/>
                <w:szCs w:val="18"/>
              </w:rPr>
              <w:t>SC/LR</w:t>
            </w:r>
          </w:p>
          <w:p w14:paraId="4A256591" w14:textId="19908405" w:rsidR="00690805" w:rsidRPr="00D34BF8" w:rsidRDefault="00690805" w:rsidP="00690805">
            <w:pPr>
              <w:spacing w:after="0"/>
              <w:jc w:val="center"/>
              <w:rPr>
                <w:rFonts w:cs="Arial"/>
                <w:color w:val="0432FF"/>
                <w:sz w:val="18"/>
                <w:szCs w:val="18"/>
              </w:rPr>
            </w:pPr>
          </w:p>
          <w:p w14:paraId="5825826A" w14:textId="0674021F" w:rsidR="00690805" w:rsidRPr="00D34BF8" w:rsidRDefault="00690805" w:rsidP="00690805">
            <w:pPr>
              <w:spacing w:after="0"/>
              <w:jc w:val="center"/>
              <w:rPr>
                <w:rFonts w:cs="Arial"/>
                <w:color w:val="0432FF"/>
                <w:sz w:val="18"/>
                <w:szCs w:val="18"/>
              </w:rPr>
            </w:pPr>
          </w:p>
          <w:p w14:paraId="2B820F24" w14:textId="45B688E2" w:rsidR="00690805" w:rsidRPr="00D34BF8" w:rsidRDefault="00690805" w:rsidP="00690805">
            <w:pPr>
              <w:spacing w:after="0"/>
              <w:jc w:val="center"/>
              <w:rPr>
                <w:rFonts w:cs="Arial"/>
                <w:color w:val="0432FF"/>
                <w:sz w:val="18"/>
                <w:szCs w:val="18"/>
              </w:rPr>
            </w:pPr>
          </w:p>
          <w:p w14:paraId="06AE1B73" w14:textId="12ECC4C2" w:rsidR="00690805" w:rsidRPr="00D34BF8" w:rsidRDefault="00690805" w:rsidP="00690805">
            <w:pPr>
              <w:spacing w:after="0"/>
              <w:jc w:val="center"/>
              <w:rPr>
                <w:rFonts w:cs="Arial"/>
                <w:color w:val="0432FF"/>
                <w:sz w:val="18"/>
                <w:szCs w:val="18"/>
              </w:rPr>
            </w:pPr>
          </w:p>
          <w:p w14:paraId="2044FE27" w14:textId="2D993937" w:rsidR="00690805" w:rsidRPr="00D34BF8" w:rsidRDefault="00690805" w:rsidP="00690805">
            <w:pPr>
              <w:spacing w:after="0"/>
              <w:jc w:val="center"/>
              <w:rPr>
                <w:rFonts w:cs="Arial"/>
                <w:color w:val="0432FF"/>
                <w:sz w:val="18"/>
                <w:szCs w:val="18"/>
              </w:rPr>
            </w:pPr>
          </w:p>
          <w:p w14:paraId="6A34AE65" w14:textId="2B69E4FB" w:rsidR="00690805" w:rsidRPr="00D34BF8" w:rsidRDefault="00690805" w:rsidP="00690805">
            <w:pPr>
              <w:spacing w:after="0"/>
              <w:jc w:val="center"/>
              <w:rPr>
                <w:rFonts w:cs="Arial"/>
                <w:color w:val="0432FF"/>
                <w:sz w:val="18"/>
                <w:szCs w:val="18"/>
              </w:rPr>
            </w:pPr>
          </w:p>
          <w:p w14:paraId="18823C6A" w14:textId="536873CE" w:rsidR="00690805" w:rsidRPr="00D34BF8" w:rsidRDefault="00690805" w:rsidP="00690805">
            <w:pPr>
              <w:spacing w:after="0"/>
              <w:jc w:val="center"/>
              <w:rPr>
                <w:rFonts w:cs="Arial"/>
                <w:color w:val="0432FF"/>
                <w:sz w:val="18"/>
                <w:szCs w:val="18"/>
              </w:rPr>
            </w:pPr>
          </w:p>
          <w:p w14:paraId="692F890A" w14:textId="0A817DF1" w:rsidR="00690805" w:rsidRPr="00D34BF8" w:rsidRDefault="00690805" w:rsidP="00690805">
            <w:pPr>
              <w:spacing w:after="0"/>
              <w:jc w:val="center"/>
              <w:rPr>
                <w:rFonts w:cs="Arial"/>
                <w:color w:val="0432FF"/>
                <w:sz w:val="18"/>
                <w:szCs w:val="18"/>
              </w:rPr>
            </w:pPr>
          </w:p>
          <w:p w14:paraId="24C93EF9" w14:textId="39B4D586" w:rsidR="00690805" w:rsidRPr="00D34BF8" w:rsidRDefault="00690805" w:rsidP="00690805">
            <w:pPr>
              <w:spacing w:after="0"/>
              <w:jc w:val="center"/>
              <w:rPr>
                <w:rFonts w:cs="Arial"/>
                <w:color w:val="0432FF"/>
                <w:sz w:val="18"/>
                <w:szCs w:val="18"/>
              </w:rPr>
            </w:pPr>
          </w:p>
          <w:p w14:paraId="69705283" w14:textId="03F80851" w:rsidR="00690805" w:rsidRPr="00D34BF8" w:rsidRDefault="00690805" w:rsidP="00690805">
            <w:pPr>
              <w:spacing w:after="0"/>
              <w:jc w:val="center"/>
              <w:rPr>
                <w:rFonts w:cs="Arial"/>
                <w:color w:val="0432FF"/>
                <w:sz w:val="18"/>
                <w:szCs w:val="18"/>
              </w:rPr>
            </w:pPr>
          </w:p>
          <w:p w14:paraId="5D63C917" w14:textId="4180D17E" w:rsidR="00690805" w:rsidRPr="00D34BF8" w:rsidRDefault="00690805" w:rsidP="00690805">
            <w:pPr>
              <w:spacing w:after="0"/>
              <w:jc w:val="center"/>
              <w:rPr>
                <w:rFonts w:cs="Arial"/>
                <w:color w:val="0432FF"/>
                <w:sz w:val="18"/>
                <w:szCs w:val="18"/>
              </w:rPr>
            </w:pPr>
          </w:p>
          <w:p w14:paraId="05F1AF23" w14:textId="694FBC23" w:rsidR="00690805" w:rsidRPr="00D34BF8" w:rsidRDefault="00690805" w:rsidP="00690805">
            <w:pPr>
              <w:spacing w:after="0"/>
              <w:jc w:val="center"/>
              <w:rPr>
                <w:rFonts w:cs="Arial"/>
                <w:color w:val="0432FF"/>
                <w:sz w:val="18"/>
                <w:szCs w:val="18"/>
              </w:rPr>
            </w:pPr>
          </w:p>
          <w:p w14:paraId="32F177A9" w14:textId="2741A5E4" w:rsidR="00690805" w:rsidRPr="00D34BF8" w:rsidRDefault="00690805" w:rsidP="00690805">
            <w:pPr>
              <w:spacing w:after="0"/>
              <w:jc w:val="center"/>
              <w:rPr>
                <w:rFonts w:cs="Arial"/>
                <w:color w:val="0432FF"/>
                <w:sz w:val="18"/>
                <w:szCs w:val="18"/>
              </w:rPr>
            </w:pPr>
          </w:p>
          <w:p w14:paraId="1C85DEF7" w14:textId="50E6385A" w:rsidR="00690805" w:rsidRPr="00D34BF8" w:rsidRDefault="00690805" w:rsidP="00690805">
            <w:pPr>
              <w:spacing w:after="0"/>
              <w:rPr>
                <w:rFonts w:cs="Arial"/>
                <w:color w:val="0432FF"/>
                <w:sz w:val="18"/>
                <w:szCs w:val="18"/>
              </w:rPr>
            </w:pPr>
            <w:r w:rsidRPr="00D34BF8">
              <w:rPr>
                <w:rFonts w:cs="Arial"/>
                <w:color w:val="0432FF"/>
                <w:sz w:val="18"/>
                <w:szCs w:val="18"/>
              </w:rPr>
              <w:t>KC/OW</w:t>
            </w:r>
          </w:p>
          <w:p w14:paraId="708AF358" w14:textId="502E04BE" w:rsidR="00690805" w:rsidRPr="00D34BF8" w:rsidRDefault="00690805" w:rsidP="00690805">
            <w:pPr>
              <w:spacing w:after="0"/>
              <w:jc w:val="center"/>
              <w:rPr>
                <w:rFonts w:cs="Arial"/>
                <w:color w:val="0432FF"/>
                <w:sz w:val="18"/>
                <w:szCs w:val="18"/>
              </w:rPr>
            </w:pPr>
          </w:p>
          <w:p w14:paraId="1078E06B" w14:textId="659C64EE" w:rsidR="00690805" w:rsidRPr="00D34BF8" w:rsidRDefault="00690805" w:rsidP="00690805">
            <w:pPr>
              <w:spacing w:after="0"/>
              <w:jc w:val="center"/>
              <w:rPr>
                <w:rFonts w:cs="Arial"/>
                <w:color w:val="0432FF"/>
                <w:sz w:val="18"/>
                <w:szCs w:val="18"/>
              </w:rPr>
            </w:pPr>
          </w:p>
          <w:p w14:paraId="3BD8EAA8" w14:textId="1CC50127" w:rsidR="00690805" w:rsidRPr="00D34BF8" w:rsidRDefault="00690805" w:rsidP="00690805">
            <w:pPr>
              <w:spacing w:after="0"/>
              <w:jc w:val="center"/>
              <w:rPr>
                <w:rFonts w:cs="Arial"/>
                <w:color w:val="0432FF"/>
                <w:sz w:val="18"/>
                <w:szCs w:val="18"/>
              </w:rPr>
            </w:pPr>
          </w:p>
          <w:p w14:paraId="4CC9F2FC" w14:textId="77777777" w:rsidR="00690805" w:rsidRPr="00D34BF8" w:rsidRDefault="00690805" w:rsidP="00690805">
            <w:pPr>
              <w:spacing w:after="0"/>
              <w:jc w:val="center"/>
              <w:rPr>
                <w:rFonts w:cs="Arial"/>
                <w:color w:val="0432FF"/>
                <w:sz w:val="18"/>
                <w:szCs w:val="18"/>
              </w:rPr>
            </w:pPr>
          </w:p>
          <w:p w14:paraId="11815A0C" w14:textId="77777777" w:rsidR="00FF0FFA" w:rsidRPr="00D34BF8" w:rsidRDefault="00FF0FFA" w:rsidP="00FF0FFA">
            <w:pPr>
              <w:rPr>
                <w:rFonts w:cs="Arial"/>
                <w:sz w:val="18"/>
                <w:szCs w:val="18"/>
              </w:rPr>
            </w:pPr>
          </w:p>
          <w:p w14:paraId="7C9FB5A4" w14:textId="77777777" w:rsidR="00FF0FFA" w:rsidRPr="00D34BF8" w:rsidRDefault="00FF0FFA" w:rsidP="00FF0FFA">
            <w:pPr>
              <w:rPr>
                <w:rFonts w:cs="Arial"/>
                <w:sz w:val="18"/>
                <w:szCs w:val="18"/>
              </w:rPr>
            </w:pPr>
          </w:p>
          <w:p w14:paraId="573C3EC0" w14:textId="77777777" w:rsidR="00FF0FFA" w:rsidRPr="00D34BF8" w:rsidRDefault="00FF0FFA" w:rsidP="00FF0FFA">
            <w:pPr>
              <w:rPr>
                <w:rFonts w:cs="Arial"/>
                <w:sz w:val="18"/>
                <w:szCs w:val="18"/>
              </w:rPr>
            </w:pPr>
          </w:p>
          <w:p w14:paraId="648F59C1" w14:textId="77777777" w:rsidR="00FF0FFA" w:rsidRPr="00D34BF8" w:rsidRDefault="00FF0FFA" w:rsidP="00FF0FFA">
            <w:pPr>
              <w:rPr>
                <w:rFonts w:cs="Arial"/>
                <w:sz w:val="18"/>
                <w:szCs w:val="18"/>
              </w:rPr>
            </w:pPr>
          </w:p>
          <w:p w14:paraId="5E8A210B" w14:textId="77777777" w:rsidR="00FF0FFA" w:rsidRPr="00D34BF8" w:rsidRDefault="00FF0FFA" w:rsidP="00FF0FFA">
            <w:pPr>
              <w:rPr>
                <w:rFonts w:cs="Arial"/>
                <w:sz w:val="18"/>
                <w:szCs w:val="18"/>
              </w:rPr>
            </w:pPr>
          </w:p>
          <w:p w14:paraId="41F4A684" w14:textId="7E39C436" w:rsidR="00FF0FFA" w:rsidRPr="00D34BF8" w:rsidRDefault="00FF0FFA" w:rsidP="00FF0FFA">
            <w:pPr>
              <w:rPr>
                <w:rFonts w:cs="Arial"/>
                <w:sz w:val="18"/>
                <w:szCs w:val="18"/>
              </w:rPr>
            </w:pPr>
          </w:p>
          <w:p w14:paraId="6586F4CE" w14:textId="77777777" w:rsidR="00333E9D" w:rsidRPr="00D34BF8" w:rsidRDefault="00333E9D" w:rsidP="00FF0FFA">
            <w:pPr>
              <w:rPr>
                <w:rFonts w:cs="Arial"/>
                <w:sz w:val="18"/>
                <w:szCs w:val="18"/>
              </w:rPr>
            </w:pPr>
          </w:p>
          <w:p w14:paraId="09295497" w14:textId="10913DC5" w:rsidR="00FF0FFA" w:rsidRPr="00D34BF8" w:rsidRDefault="00FF0FFA" w:rsidP="00FF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14:paraId="16EE1AF7" w14:textId="77777777" w:rsidR="00990CE2" w:rsidRPr="00D34BF8" w:rsidRDefault="00990CE2" w:rsidP="00EB0BC2">
            <w:pPr>
              <w:spacing w:after="0"/>
              <w:rPr>
                <w:rFonts w:cs="Arial"/>
                <w:color w:val="0432FF"/>
                <w:sz w:val="18"/>
                <w:szCs w:val="18"/>
              </w:rPr>
            </w:pPr>
          </w:p>
          <w:p w14:paraId="1DC7BC5B" w14:textId="77777777" w:rsidR="00690805" w:rsidRPr="00D34BF8" w:rsidRDefault="00690805" w:rsidP="00EB0BC2">
            <w:pPr>
              <w:spacing w:after="0"/>
              <w:rPr>
                <w:rFonts w:cs="Arial"/>
                <w:color w:val="0432FF"/>
                <w:sz w:val="18"/>
                <w:szCs w:val="18"/>
              </w:rPr>
            </w:pPr>
          </w:p>
          <w:p w14:paraId="5E8F444D" w14:textId="77777777" w:rsidR="00690805" w:rsidRPr="00D34BF8" w:rsidRDefault="00690805" w:rsidP="00EB0BC2">
            <w:pPr>
              <w:spacing w:after="0"/>
              <w:rPr>
                <w:rFonts w:cs="Arial"/>
                <w:color w:val="0432FF"/>
                <w:sz w:val="18"/>
                <w:szCs w:val="18"/>
              </w:rPr>
            </w:pPr>
          </w:p>
          <w:p w14:paraId="0BD59D1E" w14:textId="77777777" w:rsidR="00690805" w:rsidRPr="00D34BF8" w:rsidRDefault="00690805" w:rsidP="00EB0BC2">
            <w:pPr>
              <w:spacing w:after="0"/>
              <w:rPr>
                <w:rFonts w:cs="Arial"/>
                <w:color w:val="0432FF"/>
                <w:sz w:val="18"/>
                <w:szCs w:val="18"/>
              </w:rPr>
            </w:pPr>
          </w:p>
          <w:p w14:paraId="266ED1BF" w14:textId="77777777" w:rsidR="00690805" w:rsidRPr="00D34BF8" w:rsidRDefault="00690805" w:rsidP="00EB0BC2">
            <w:pPr>
              <w:spacing w:after="0"/>
              <w:rPr>
                <w:rFonts w:cs="Arial"/>
                <w:color w:val="0432FF"/>
                <w:sz w:val="18"/>
                <w:szCs w:val="18"/>
              </w:rPr>
            </w:pPr>
          </w:p>
          <w:p w14:paraId="7F224349" w14:textId="77777777" w:rsidR="00690805" w:rsidRPr="00D34BF8" w:rsidRDefault="00690805" w:rsidP="00EB0BC2">
            <w:pPr>
              <w:spacing w:after="0"/>
              <w:rPr>
                <w:rFonts w:cs="Arial"/>
                <w:color w:val="0432FF"/>
                <w:sz w:val="18"/>
                <w:szCs w:val="18"/>
              </w:rPr>
            </w:pPr>
          </w:p>
          <w:p w14:paraId="054B8041" w14:textId="77777777" w:rsidR="00690805" w:rsidRPr="00D34BF8" w:rsidRDefault="00690805" w:rsidP="00EB0BC2">
            <w:pPr>
              <w:spacing w:after="0"/>
              <w:rPr>
                <w:rFonts w:cs="Arial"/>
                <w:color w:val="0432FF"/>
                <w:sz w:val="18"/>
                <w:szCs w:val="18"/>
              </w:rPr>
            </w:pPr>
          </w:p>
          <w:p w14:paraId="66CFB16B" w14:textId="77777777" w:rsidR="00690805" w:rsidRPr="00D34BF8" w:rsidRDefault="00690805" w:rsidP="00EB0BC2">
            <w:pPr>
              <w:spacing w:after="0"/>
              <w:rPr>
                <w:rFonts w:cs="Arial"/>
                <w:color w:val="0432FF"/>
                <w:sz w:val="18"/>
                <w:szCs w:val="18"/>
              </w:rPr>
            </w:pPr>
          </w:p>
          <w:p w14:paraId="58D36E75" w14:textId="6AF6B2B9" w:rsidR="00690805" w:rsidRPr="00D34BF8" w:rsidRDefault="00690805" w:rsidP="00EB0BC2">
            <w:pPr>
              <w:spacing w:after="0"/>
              <w:rPr>
                <w:rFonts w:cs="Arial"/>
                <w:color w:val="0432FF"/>
                <w:sz w:val="18"/>
                <w:szCs w:val="18"/>
              </w:rPr>
            </w:pPr>
            <w:r w:rsidRPr="00D34BF8">
              <w:rPr>
                <w:rFonts w:cs="Arial"/>
                <w:color w:val="0432FF"/>
                <w:sz w:val="18"/>
                <w:szCs w:val="18"/>
              </w:rPr>
              <w:t>£1,000 – staff CPD</w:t>
            </w:r>
          </w:p>
          <w:p w14:paraId="5C4EF8EC" w14:textId="77777777" w:rsidR="00690805" w:rsidRPr="00D34BF8" w:rsidRDefault="00690805" w:rsidP="00EB0BC2">
            <w:pPr>
              <w:spacing w:after="0"/>
              <w:rPr>
                <w:rFonts w:cs="Arial"/>
                <w:color w:val="0432FF"/>
                <w:sz w:val="18"/>
                <w:szCs w:val="18"/>
              </w:rPr>
            </w:pPr>
          </w:p>
          <w:p w14:paraId="1C66DAE7" w14:textId="3C940E8D" w:rsidR="00690805" w:rsidRPr="00D34BF8" w:rsidRDefault="00D34BF8" w:rsidP="00EB0BC2">
            <w:pPr>
              <w:spacing w:after="0"/>
              <w:rPr>
                <w:rFonts w:cs="Arial"/>
                <w:color w:val="0432FF"/>
                <w:sz w:val="18"/>
                <w:szCs w:val="18"/>
              </w:rPr>
            </w:pPr>
            <w:r>
              <w:rPr>
                <w:rFonts w:cs="Arial"/>
                <w:color w:val="0432FF"/>
                <w:sz w:val="18"/>
                <w:szCs w:val="18"/>
              </w:rPr>
              <w:t>£3,000</w:t>
            </w:r>
          </w:p>
          <w:p w14:paraId="39715F32" w14:textId="77777777" w:rsidR="00690805" w:rsidRPr="00D34BF8" w:rsidRDefault="00690805" w:rsidP="00EB0BC2">
            <w:pPr>
              <w:spacing w:after="0"/>
              <w:rPr>
                <w:rFonts w:cs="Arial"/>
                <w:color w:val="0432FF"/>
                <w:sz w:val="18"/>
                <w:szCs w:val="18"/>
              </w:rPr>
            </w:pPr>
          </w:p>
          <w:p w14:paraId="49E342A1" w14:textId="59C0072F" w:rsidR="00690805" w:rsidRPr="00D34BF8" w:rsidRDefault="00690805" w:rsidP="00EB0BC2">
            <w:pPr>
              <w:spacing w:after="0"/>
              <w:rPr>
                <w:rFonts w:cs="Arial"/>
                <w:color w:val="0432FF"/>
                <w:sz w:val="18"/>
                <w:szCs w:val="18"/>
              </w:rPr>
            </w:pPr>
            <w:r w:rsidRPr="00D34BF8">
              <w:rPr>
                <w:rFonts w:cs="Arial"/>
                <w:color w:val="0432FF"/>
                <w:sz w:val="18"/>
                <w:szCs w:val="18"/>
              </w:rPr>
              <w:t>£2,000 – Purchase of Big Cat/Phonics Bug Resources</w:t>
            </w:r>
          </w:p>
        </w:tc>
      </w:tr>
      <w:tr w:rsidR="00EB0BC2" w:rsidRPr="00326C32" w14:paraId="06F5D9FC" w14:textId="77777777" w:rsidTr="00A41488">
        <w:trPr>
          <w:trHeight w:hRule="exact" w:val="340"/>
        </w:trPr>
        <w:tc>
          <w:tcPr>
            <w:tcW w:w="14029" w:type="dxa"/>
            <w:gridSpan w:val="6"/>
            <w:tcMar>
              <w:top w:w="57" w:type="dxa"/>
              <w:bottom w:w="57" w:type="dxa"/>
            </w:tcMar>
          </w:tcPr>
          <w:p w14:paraId="7B9F6546" w14:textId="77777777" w:rsidR="00EB0BC2" w:rsidRPr="00326C32" w:rsidRDefault="00EB0BC2" w:rsidP="00EB0BC2">
            <w:pPr>
              <w:spacing w:after="0"/>
              <w:jc w:val="right"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1388" w:type="dxa"/>
          </w:tcPr>
          <w:p w14:paraId="2CFD280A" w14:textId="707F4D70" w:rsidR="00EB0BC2" w:rsidRPr="002D3FE3" w:rsidRDefault="00D34BF8" w:rsidP="00EB0BC2">
            <w:pPr>
              <w:spacing w:after="0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color w:val="FF0000"/>
                <w:sz w:val="20"/>
                <w:szCs w:val="20"/>
              </w:rPr>
              <w:t>£10</w:t>
            </w:r>
            <w:r w:rsidR="00CD26E6" w:rsidRPr="00CD26E6">
              <w:rPr>
                <w:rFonts w:cs="Arial"/>
                <w:b/>
                <w:i/>
                <w:color w:val="FF0000"/>
                <w:sz w:val="20"/>
                <w:szCs w:val="20"/>
              </w:rPr>
              <w:t>,200</w:t>
            </w:r>
          </w:p>
        </w:tc>
      </w:tr>
      <w:tr w:rsidR="00EB0BC2" w:rsidRPr="00326C32" w14:paraId="571E8CCF" w14:textId="77777777" w:rsidTr="00531CFD">
        <w:trPr>
          <w:trHeight w:hRule="exact" w:val="340"/>
        </w:trPr>
        <w:tc>
          <w:tcPr>
            <w:tcW w:w="15417" w:type="dxa"/>
            <w:gridSpan w:val="7"/>
            <w:tcMar>
              <w:top w:w="57" w:type="dxa"/>
              <w:bottom w:w="57" w:type="dxa"/>
            </w:tcMar>
          </w:tcPr>
          <w:p w14:paraId="20B83D90" w14:textId="77777777" w:rsidR="00EB0BC2" w:rsidRPr="00326C32" w:rsidRDefault="00EB0BC2" w:rsidP="007C78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Targeted support</w:t>
            </w:r>
          </w:p>
        </w:tc>
      </w:tr>
      <w:tr w:rsidR="00EB0BC2" w:rsidRPr="00326C32" w14:paraId="4C246537" w14:textId="77777777" w:rsidTr="00A41488">
        <w:trPr>
          <w:trHeight w:hRule="exact" w:val="563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A0CD6B0" w14:textId="77777777" w:rsidR="00EB0BC2" w:rsidRPr="00333E9D" w:rsidRDefault="00EB0BC2" w:rsidP="00EB0BC2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333E9D">
              <w:rPr>
                <w:rFonts w:cs="Arial"/>
                <w:b/>
                <w:sz w:val="16"/>
                <w:szCs w:val="16"/>
              </w:rPr>
              <w:t>Desired outcome</w:t>
            </w:r>
          </w:p>
        </w:tc>
        <w:tc>
          <w:tcPr>
            <w:tcW w:w="1729" w:type="dxa"/>
            <w:gridSpan w:val="2"/>
            <w:tcMar>
              <w:top w:w="57" w:type="dxa"/>
              <w:bottom w:w="57" w:type="dxa"/>
            </w:tcMar>
          </w:tcPr>
          <w:p w14:paraId="6994F095" w14:textId="77777777" w:rsidR="00EB0BC2" w:rsidRPr="00333E9D" w:rsidRDefault="00EB0BC2" w:rsidP="00EB0BC2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333E9D">
              <w:rPr>
                <w:rFonts w:cs="Arial"/>
                <w:b/>
                <w:sz w:val="16"/>
                <w:szCs w:val="16"/>
              </w:rPr>
              <w:t>Chosen action / approach</w:t>
            </w:r>
          </w:p>
        </w:tc>
        <w:tc>
          <w:tcPr>
            <w:tcW w:w="3941" w:type="dxa"/>
            <w:tcMar>
              <w:top w:w="57" w:type="dxa"/>
              <w:bottom w:w="57" w:type="dxa"/>
            </w:tcMar>
          </w:tcPr>
          <w:p w14:paraId="11DE6B62" w14:textId="5A6337B9" w:rsidR="00EB0BC2" w:rsidRPr="00333E9D" w:rsidRDefault="00EB0BC2" w:rsidP="00EB0BC2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333E9D">
              <w:rPr>
                <w:rFonts w:cs="Arial"/>
                <w:b/>
                <w:sz w:val="16"/>
                <w:szCs w:val="16"/>
              </w:rPr>
              <w:t>What is the evidence and rationale for this choice?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</w:tcPr>
          <w:p w14:paraId="1CCA4D9E" w14:textId="77777777" w:rsidR="00EB0BC2" w:rsidRPr="00333E9D" w:rsidRDefault="00EB0BC2" w:rsidP="00EB0BC2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333E9D">
              <w:rPr>
                <w:rFonts w:cs="Arial"/>
                <w:b/>
                <w:sz w:val="16"/>
                <w:szCs w:val="16"/>
              </w:rPr>
              <w:t xml:space="preserve">How will you ensure it </w:t>
            </w:r>
            <w:proofErr w:type="gramStart"/>
            <w:r w:rsidRPr="00333E9D">
              <w:rPr>
                <w:rFonts w:cs="Arial"/>
                <w:b/>
                <w:sz w:val="16"/>
                <w:szCs w:val="16"/>
              </w:rPr>
              <w:t>is implemented</w:t>
            </w:r>
            <w:proofErr w:type="gramEnd"/>
            <w:r w:rsidRPr="00333E9D">
              <w:rPr>
                <w:rFonts w:cs="Arial"/>
                <w:b/>
                <w:sz w:val="16"/>
                <w:szCs w:val="16"/>
              </w:rPr>
              <w:t xml:space="preserve"> well?</w:t>
            </w:r>
          </w:p>
        </w:tc>
        <w:tc>
          <w:tcPr>
            <w:tcW w:w="851" w:type="dxa"/>
          </w:tcPr>
          <w:p w14:paraId="18107706" w14:textId="77777777" w:rsidR="00EB0BC2" w:rsidRPr="00333E9D" w:rsidRDefault="00EB0BC2" w:rsidP="00EB0BC2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333E9D">
              <w:rPr>
                <w:rFonts w:cs="Arial"/>
                <w:b/>
                <w:sz w:val="16"/>
                <w:szCs w:val="16"/>
              </w:rPr>
              <w:t>Staff lead</w:t>
            </w:r>
          </w:p>
        </w:tc>
        <w:tc>
          <w:tcPr>
            <w:tcW w:w="1388" w:type="dxa"/>
          </w:tcPr>
          <w:p w14:paraId="4AB2E5BD" w14:textId="100B86BD" w:rsidR="00EB0BC2" w:rsidRPr="00333E9D" w:rsidRDefault="00333E9D" w:rsidP="00EB0BC2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Review</w:t>
            </w:r>
            <w:r w:rsidR="00EB0BC2" w:rsidRPr="00333E9D">
              <w:rPr>
                <w:rFonts w:cs="Arial"/>
                <w:b/>
                <w:sz w:val="16"/>
                <w:szCs w:val="16"/>
              </w:rPr>
              <w:t>?</w:t>
            </w:r>
          </w:p>
        </w:tc>
      </w:tr>
      <w:tr w:rsidR="00EB0BC2" w:rsidRPr="00326C32" w14:paraId="4514EBFC" w14:textId="77777777" w:rsidTr="00A41488">
        <w:trPr>
          <w:trHeight w:hRule="exact" w:val="2613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42E5945" w14:textId="6FC4A071" w:rsidR="007F31E9" w:rsidRPr="00D47E8E" w:rsidRDefault="007F31E9" w:rsidP="00D47E8E">
            <w:pPr>
              <w:pStyle w:val="ListParagraph"/>
              <w:numPr>
                <w:ilvl w:val="0"/>
                <w:numId w:val="24"/>
              </w:numPr>
              <w:spacing w:after="0"/>
              <w:ind w:left="164" w:hanging="284"/>
              <w:rPr>
                <w:rFonts w:cs="Arial"/>
                <w:color w:val="0432FF"/>
                <w:sz w:val="20"/>
                <w:szCs w:val="20"/>
              </w:rPr>
            </w:pPr>
            <w:r w:rsidRPr="00333E9D">
              <w:rPr>
                <w:rFonts w:cs="Arial"/>
                <w:color w:val="000000" w:themeColor="text1"/>
                <w:sz w:val="20"/>
                <w:szCs w:val="20"/>
              </w:rPr>
              <w:t xml:space="preserve">Increased </w:t>
            </w:r>
            <w:r w:rsidR="00CD26E6">
              <w:rPr>
                <w:rFonts w:cs="Arial"/>
                <w:color w:val="000000" w:themeColor="text1"/>
                <w:sz w:val="20"/>
                <w:szCs w:val="20"/>
              </w:rPr>
              <w:t>RWM attainment at GDS</w:t>
            </w:r>
          </w:p>
          <w:p w14:paraId="46707A25" w14:textId="3558204B" w:rsidR="00D47E8E" w:rsidRDefault="00D47E8E" w:rsidP="00D47E8E">
            <w:pPr>
              <w:pStyle w:val="ListParagraph"/>
              <w:numPr>
                <w:ilvl w:val="0"/>
                <w:numId w:val="0"/>
              </w:numPr>
              <w:spacing w:after="0"/>
              <w:ind w:left="164"/>
              <w:rPr>
                <w:rFonts w:cs="Arial"/>
                <w:color w:val="0070C0"/>
                <w:sz w:val="20"/>
                <w:szCs w:val="20"/>
              </w:rPr>
            </w:pPr>
            <w:r w:rsidRPr="00D47E8E">
              <w:rPr>
                <w:rFonts w:cs="Arial"/>
                <w:color w:val="0070C0"/>
                <w:sz w:val="20"/>
                <w:szCs w:val="20"/>
              </w:rPr>
              <w:t>A and B</w:t>
            </w:r>
          </w:p>
          <w:p w14:paraId="10DBAD33" w14:textId="77777777" w:rsidR="00D47E8E" w:rsidRPr="00D47E8E" w:rsidRDefault="00D47E8E" w:rsidP="00D34BF8">
            <w:pPr>
              <w:pStyle w:val="ListParagraph"/>
              <w:numPr>
                <w:ilvl w:val="0"/>
                <w:numId w:val="0"/>
              </w:numPr>
              <w:spacing w:after="0"/>
              <w:ind w:left="524"/>
              <w:rPr>
                <w:rFonts w:cs="Arial"/>
                <w:color w:val="0070C0"/>
                <w:sz w:val="20"/>
                <w:szCs w:val="20"/>
              </w:rPr>
            </w:pPr>
          </w:p>
          <w:p w14:paraId="4263A000" w14:textId="02FDF6FF" w:rsidR="007F31E9" w:rsidRDefault="007F31E9" w:rsidP="007F31E9">
            <w:pPr>
              <w:spacing w:after="0"/>
              <w:rPr>
                <w:rFonts w:cs="Arial"/>
                <w:color w:val="0432FF"/>
                <w:sz w:val="20"/>
                <w:szCs w:val="20"/>
              </w:rPr>
            </w:pPr>
          </w:p>
          <w:p w14:paraId="63F943B1" w14:textId="77777777" w:rsidR="007F31E9" w:rsidRPr="007F31E9" w:rsidRDefault="007F31E9" w:rsidP="007F31E9">
            <w:pPr>
              <w:spacing w:after="0"/>
              <w:rPr>
                <w:rFonts w:cs="Arial"/>
                <w:color w:val="0432FF"/>
                <w:sz w:val="20"/>
                <w:szCs w:val="20"/>
              </w:rPr>
            </w:pPr>
          </w:p>
          <w:p w14:paraId="29ACB00D" w14:textId="0A7BB6F7" w:rsidR="007F31E9" w:rsidRPr="00D47E8E" w:rsidRDefault="007F31E9" w:rsidP="00D47E8E">
            <w:pPr>
              <w:spacing w:after="0"/>
              <w:ind w:left="720" w:hanging="360"/>
              <w:rPr>
                <w:rFonts w:cs="Arial"/>
                <w:color w:val="0432FF"/>
                <w:sz w:val="20"/>
                <w:szCs w:val="20"/>
              </w:rPr>
            </w:pPr>
          </w:p>
          <w:p w14:paraId="4D78ADB4" w14:textId="77777777" w:rsidR="007F31E9" w:rsidRPr="00333E9D" w:rsidRDefault="007F31E9" w:rsidP="007F31E9">
            <w:pPr>
              <w:pStyle w:val="ListParagraph"/>
              <w:numPr>
                <w:ilvl w:val="0"/>
                <w:numId w:val="0"/>
              </w:numPr>
              <w:spacing w:after="0"/>
              <w:ind w:left="164"/>
              <w:rPr>
                <w:rFonts w:cs="Arial"/>
                <w:color w:val="0432FF"/>
                <w:sz w:val="20"/>
                <w:szCs w:val="20"/>
              </w:rPr>
            </w:pPr>
          </w:p>
          <w:p w14:paraId="2B4BDBDA" w14:textId="77777777" w:rsidR="00EB0BC2" w:rsidRPr="00D53FCC" w:rsidRDefault="00EB0BC2" w:rsidP="00EB0BC2">
            <w:pPr>
              <w:spacing w:after="0"/>
              <w:rPr>
                <w:rFonts w:cs="Arial"/>
                <w:color w:val="0432FF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Mar>
              <w:top w:w="57" w:type="dxa"/>
              <w:bottom w:w="57" w:type="dxa"/>
            </w:tcMar>
          </w:tcPr>
          <w:p w14:paraId="589F3B25" w14:textId="2D485E72" w:rsidR="00EB0BC2" w:rsidRDefault="00CD26E6" w:rsidP="00D47E8E">
            <w:pPr>
              <w:pStyle w:val="ListParagraph"/>
              <w:numPr>
                <w:ilvl w:val="0"/>
                <w:numId w:val="19"/>
              </w:numPr>
              <w:spacing w:after="0"/>
              <w:ind w:left="62" w:hanging="142"/>
              <w:rPr>
                <w:rFonts w:cs="Arial"/>
                <w:color w:val="0432FF"/>
                <w:sz w:val="20"/>
                <w:szCs w:val="20"/>
              </w:rPr>
            </w:pPr>
            <w:r>
              <w:rPr>
                <w:rFonts w:cs="Arial"/>
                <w:color w:val="0432FF"/>
                <w:sz w:val="20"/>
                <w:szCs w:val="20"/>
              </w:rPr>
              <w:t>Small group work</w:t>
            </w:r>
          </w:p>
          <w:p w14:paraId="4C5C09CA" w14:textId="5589F7C0" w:rsidR="0005136B" w:rsidRDefault="0005136B" w:rsidP="0005136B">
            <w:pPr>
              <w:pStyle w:val="ListParagraph"/>
              <w:numPr>
                <w:ilvl w:val="0"/>
                <w:numId w:val="0"/>
              </w:numPr>
              <w:spacing w:after="0"/>
              <w:ind w:left="62"/>
              <w:rPr>
                <w:rFonts w:cs="Arial"/>
                <w:color w:val="0432FF"/>
                <w:sz w:val="20"/>
                <w:szCs w:val="20"/>
              </w:rPr>
            </w:pPr>
          </w:p>
          <w:p w14:paraId="28F2568B" w14:textId="77777777" w:rsidR="0005136B" w:rsidRDefault="0005136B" w:rsidP="0005136B">
            <w:pPr>
              <w:pStyle w:val="ListParagraph"/>
              <w:numPr>
                <w:ilvl w:val="0"/>
                <w:numId w:val="0"/>
              </w:numPr>
              <w:spacing w:after="0"/>
              <w:ind w:left="62"/>
              <w:rPr>
                <w:rFonts w:cs="Arial"/>
                <w:color w:val="0432FF"/>
                <w:sz w:val="20"/>
                <w:szCs w:val="20"/>
              </w:rPr>
            </w:pPr>
          </w:p>
          <w:p w14:paraId="3C4335AD" w14:textId="5D68AB55" w:rsidR="00D34BF8" w:rsidRDefault="00D34BF8" w:rsidP="00D47E8E">
            <w:pPr>
              <w:pStyle w:val="ListParagraph"/>
              <w:numPr>
                <w:ilvl w:val="0"/>
                <w:numId w:val="19"/>
              </w:numPr>
              <w:spacing w:after="0"/>
              <w:ind w:left="62" w:hanging="142"/>
              <w:rPr>
                <w:rFonts w:cs="Arial"/>
                <w:color w:val="0432FF"/>
                <w:sz w:val="20"/>
                <w:szCs w:val="20"/>
              </w:rPr>
            </w:pPr>
            <w:r>
              <w:rPr>
                <w:rFonts w:cs="Arial"/>
                <w:color w:val="0432FF"/>
                <w:sz w:val="20"/>
                <w:szCs w:val="20"/>
              </w:rPr>
              <w:t>TA interventions</w:t>
            </w:r>
          </w:p>
          <w:p w14:paraId="1FEAD250" w14:textId="1512B4B9" w:rsidR="00C723C0" w:rsidRDefault="00C723C0" w:rsidP="00C723C0">
            <w:pPr>
              <w:spacing w:after="0"/>
              <w:rPr>
                <w:rFonts w:cs="Arial"/>
                <w:color w:val="0432FF"/>
                <w:sz w:val="20"/>
                <w:szCs w:val="20"/>
              </w:rPr>
            </w:pPr>
          </w:p>
          <w:p w14:paraId="09ABD089" w14:textId="1F6BDB82" w:rsidR="00C723C0" w:rsidRDefault="00C723C0" w:rsidP="00C723C0">
            <w:pPr>
              <w:spacing w:after="0"/>
              <w:rPr>
                <w:rFonts w:cs="Arial"/>
                <w:color w:val="0432FF"/>
                <w:sz w:val="20"/>
                <w:szCs w:val="20"/>
              </w:rPr>
            </w:pPr>
          </w:p>
          <w:p w14:paraId="07D0C580" w14:textId="6F35669C" w:rsidR="00C723C0" w:rsidRDefault="00C723C0" w:rsidP="00C723C0">
            <w:pPr>
              <w:spacing w:after="0"/>
              <w:rPr>
                <w:rFonts w:cs="Arial"/>
                <w:color w:val="0432FF"/>
                <w:sz w:val="20"/>
                <w:szCs w:val="20"/>
              </w:rPr>
            </w:pPr>
          </w:p>
          <w:p w14:paraId="6EAE67D4" w14:textId="77777777" w:rsidR="00C723C0" w:rsidRPr="00C723C0" w:rsidRDefault="00C723C0" w:rsidP="00C723C0">
            <w:pPr>
              <w:spacing w:after="0"/>
              <w:rPr>
                <w:rFonts w:cs="Arial"/>
                <w:color w:val="0432FF"/>
                <w:sz w:val="20"/>
                <w:szCs w:val="20"/>
              </w:rPr>
            </w:pPr>
          </w:p>
          <w:p w14:paraId="1B551C96" w14:textId="6B7F11D7" w:rsidR="00C723C0" w:rsidRDefault="00C723C0" w:rsidP="00D47E8E">
            <w:pPr>
              <w:pStyle w:val="ListParagraph"/>
              <w:numPr>
                <w:ilvl w:val="0"/>
                <w:numId w:val="0"/>
              </w:numPr>
              <w:spacing w:after="0"/>
              <w:ind w:left="62"/>
              <w:rPr>
                <w:rFonts w:cs="Arial"/>
                <w:color w:val="0432FF"/>
                <w:sz w:val="20"/>
                <w:szCs w:val="20"/>
              </w:rPr>
            </w:pPr>
          </w:p>
          <w:p w14:paraId="183E111D" w14:textId="4A50BF81" w:rsidR="00333E9D" w:rsidRPr="00D53FCC" w:rsidRDefault="00333E9D" w:rsidP="00C723C0">
            <w:pPr>
              <w:pStyle w:val="ListParagraph"/>
              <w:numPr>
                <w:ilvl w:val="0"/>
                <w:numId w:val="0"/>
              </w:numPr>
              <w:spacing w:after="0"/>
              <w:ind w:left="62"/>
              <w:rPr>
                <w:rFonts w:cs="Arial"/>
                <w:color w:val="0432FF"/>
                <w:sz w:val="20"/>
                <w:szCs w:val="20"/>
              </w:rPr>
            </w:pPr>
          </w:p>
        </w:tc>
        <w:tc>
          <w:tcPr>
            <w:tcW w:w="3941" w:type="dxa"/>
            <w:tcMar>
              <w:top w:w="57" w:type="dxa"/>
              <w:bottom w:w="57" w:type="dxa"/>
            </w:tcMar>
          </w:tcPr>
          <w:p w14:paraId="2243F4E9" w14:textId="1CE99AEB" w:rsidR="00D34BF8" w:rsidRDefault="00333E9D" w:rsidP="00D34BF8">
            <w:pPr>
              <w:pStyle w:val="ListParagraph"/>
              <w:numPr>
                <w:ilvl w:val="0"/>
                <w:numId w:val="20"/>
              </w:numPr>
              <w:spacing w:after="0"/>
              <w:ind w:left="63" w:hanging="141"/>
              <w:rPr>
                <w:rFonts w:cs="Arial"/>
                <w:color w:val="0432FF"/>
                <w:sz w:val="20"/>
                <w:szCs w:val="20"/>
              </w:rPr>
            </w:pPr>
            <w:r w:rsidRPr="00EB0BC2">
              <w:rPr>
                <w:rFonts w:cs="Arial"/>
                <w:color w:val="0432FF"/>
                <w:sz w:val="20"/>
                <w:szCs w:val="20"/>
              </w:rPr>
              <w:t>Recommended by research (EEF);</w:t>
            </w:r>
            <w:r>
              <w:rPr>
                <w:rFonts w:cs="Arial"/>
                <w:color w:val="0432FF"/>
                <w:sz w:val="20"/>
                <w:szCs w:val="20"/>
              </w:rPr>
              <w:t xml:space="preserve"> </w:t>
            </w:r>
            <w:r w:rsidR="00D47E8E">
              <w:rPr>
                <w:rFonts w:cs="Arial"/>
                <w:color w:val="0432FF"/>
                <w:sz w:val="20"/>
                <w:szCs w:val="20"/>
              </w:rPr>
              <w:t>moderate impact for moderate cost</w:t>
            </w:r>
          </w:p>
          <w:p w14:paraId="48E8E144" w14:textId="1191DCB9" w:rsidR="0005136B" w:rsidRDefault="0005136B" w:rsidP="0005136B">
            <w:pPr>
              <w:pStyle w:val="ListParagraph"/>
              <w:numPr>
                <w:ilvl w:val="0"/>
                <w:numId w:val="0"/>
              </w:numPr>
              <w:spacing w:after="0"/>
              <w:ind w:left="63"/>
              <w:rPr>
                <w:rFonts w:cs="Arial"/>
                <w:color w:val="0432FF"/>
                <w:sz w:val="20"/>
                <w:szCs w:val="20"/>
              </w:rPr>
            </w:pPr>
          </w:p>
          <w:p w14:paraId="23CD650C" w14:textId="77777777" w:rsidR="0005136B" w:rsidRDefault="0005136B" w:rsidP="0005136B">
            <w:pPr>
              <w:pStyle w:val="ListParagraph"/>
              <w:numPr>
                <w:ilvl w:val="0"/>
                <w:numId w:val="0"/>
              </w:numPr>
              <w:spacing w:after="0"/>
              <w:ind w:left="63"/>
              <w:rPr>
                <w:rFonts w:cs="Arial"/>
                <w:color w:val="0432FF"/>
                <w:sz w:val="20"/>
                <w:szCs w:val="20"/>
              </w:rPr>
            </w:pPr>
          </w:p>
          <w:p w14:paraId="202353FD" w14:textId="612D219F" w:rsidR="0005136B" w:rsidRPr="0005136B" w:rsidRDefault="00D34BF8" w:rsidP="0005136B">
            <w:pPr>
              <w:pStyle w:val="ListParagraph"/>
              <w:numPr>
                <w:ilvl w:val="0"/>
                <w:numId w:val="20"/>
              </w:numPr>
              <w:spacing w:after="0"/>
              <w:ind w:left="63" w:hanging="141"/>
              <w:rPr>
                <w:rFonts w:cs="Arial"/>
                <w:color w:val="0432FF"/>
                <w:sz w:val="20"/>
                <w:szCs w:val="20"/>
              </w:rPr>
            </w:pPr>
            <w:r w:rsidRPr="00D34BF8">
              <w:rPr>
                <w:rFonts w:cs="Arial"/>
                <w:color w:val="0432FF"/>
                <w:sz w:val="20"/>
                <w:szCs w:val="20"/>
              </w:rPr>
              <w:t xml:space="preserve">Recommended by research (EEF); TA’s provide targeted interventions 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</w:tcPr>
          <w:p w14:paraId="1B5FA76A" w14:textId="77777777" w:rsidR="00C723C0" w:rsidRDefault="00D34BF8" w:rsidP="00D34BF8">
            <w:pPr>
              <w:pStyle w:val="ListParagraph"/>
              <w:numPr>
                <w:ilvl w:val="0"/>
                <w:numId w:val="25"/>
              </w:numPr>
              <w:spacing w:after="0"/>
              <w:ind w:left="200" w:hanging="284"/>
              <w:rPr>
                <w:rFonts w:cs="Arial"/>
                <w:color w:val="0432FF"/>
                <w:sz w:val="20"/>
                <w:szCs w:val="20"/>
              </w:rPr>
            </w:pPr>
            <w:r>
              <w:rPr>
                <w:rFonts w:cs="Arial"/>
                <w:color w:val="0432FF"/>
                <w:sz w:val="20"/>
                <w:szCs w:val="20"/>
              </w:rPr>
              <w:t xml:space="preserve">Lunch time intervention groups – taught by an HLTA </w:t>
            </w:r>
          </w:p>
          <w:p w14:paraId="10547156" w14:textId="1FAECFFB" w:rsidR="0005136B" w:rsidRDefault="00D34BF8" w:rsidP="0005136B">
            <w:pPr>
              <w:pStyle w:val="ListParagraph"/>
              <w:numPr>
                <w:ilvl w:val="0"/>
                <w:numId w:val="25"/>
              </w:numPr>
              <w:spacing w:after="0"/>
              <w:ind w:left="200" w:hanging="284"/>
              <w:rPr>
                <w:rFonts w:cs="Arial"/>
                <w:color w:val="0432FF"/>
                <w:sz w:val="20"/>
                <w:szCs w:val="20"/>
              </w:rPr>
            </w:pPr>
            <w:r>
              <w:rPr>
                <w:rFonts w:cs="Arial"/>
                <w:color w:val="0432FF"/>
                <w:sz w:val="20"/>
                <w:szCs w:val="20"/>
              </w:rPr>
              <w:t>Use of White Rose materials to ensure high levels of challenge – Mastery Approach to Maths</w:t>
            </w:r>
          </w:p>
          <w:p w14:paraId="106DA109" w14:textId="77777777" w:rsidR="0005136B" w:rsidRDefault="0005136B" w:rsidP="0005136B">
            <w:pPr>
              <w:pStyle w:val="ListParagraph"/>
              <w:numPr>
                <w:ilvl w:val="0"/>
                <w:numId w:val="0"/>
              </w:numPr>
              <w:spacing w:after="0"/>
              <w:ind w:left="200"/>
              <w:rPr>
                <w:rFonts w:cs="Arial"/>
                <w:color w:val="0432FF"/>
                <w:sz w:val="20"/>
                <w:szCs w:val="20"/>
              </w:rPr>
            </w:pPr>
          </w:p>
          <w:p w14:paraId="3654B054" w14:textId="61B297F6" w:rsidR="0005136B" w:rsidRPr="0005136B" w:rsidRDefault="0005136B" w:rsidP="0005136B">
            <w:pPr>
              <w:pStyle w:val="ListParagraph"/>
              <w:numPr>
                <w:ilvl w:val="0"/>
                <w:numId w:val="25"/>
              </w:numPr>
              <w:spacing w:after="0"/>
              <w:ind w:left="200" w:hanging="284"/>
              <w:rPr>
                <w:rFonts w:cs="Arial"/>
                <w:color w:val="0432FF"/>
                <w:sz w:val="20"/>
                <w:szCs w:val="20"/>
              </w:rPr>
            </w:pPr>
            <w:r>
              <w:rPr>
                <w:rFonts w:cs="Arial"/>
                <w:color w:val="0432FF"/>
                <w:sz w:val="20"/>
                <w:szCs w:val="20"/>
              </w:rPr>
              <w:t xml:space="preserve">Employment of additional Teaching Assistants so that there is sufficient TA time allocated for the delivery of specific interventions </w:t>
            </w:r>
          </w:p>
          <w:p w14:paraId="0659CB35" w14:textId="78B6EC55" w:rsidR="0005136B" w:rsidRPr="0005136B" w:rsidRDefault="0005136B" w:rsidP="0005136B">
            <w:pPr>
              <w:pStyle w:val="ListParagraph"/>
              <w:numPr>
                <w:ilvl w:val="0"/>
                <w:numId w:val="25"/>
              </w:numPr>
              <w:spacing w:after="0"/>
              <w:ind w:left="200" w:hanging="284"/>
              <w:rPr>
                <w:rFonts w:cs="Arial"/>
                <w:color w:val="0432FF"/>
                <w:sz w:val="20"/>
                <w:szCs w:val="20"/>
              </w:rPr>
            </w:pPr>
            <w:r>
              <w:rPr>
                <w:rFonts w:cs="Arial"/>
                <w:color w:val="0432FF"/>
                <w:sz w:val="20"/>
                <w:szCs w:val="20"/>
              </w:rPr>
              <w:t>Use of pupil progress meetings to identify those children requiring interventions</w:t>
            </w:r>
          </w:p>
        </w:tc>
        <w:tc>
          <w:tcPr>
            <w:tcW w:w="851" w:type="dxa"/>
          </w:tcPr>
          <w:p w14:paraId="41602785" w14:textId="123554A7" w:rsidR="00EB0BC2" w:rsidRDefault="0005136B" w:rsidP="00EB0BC2">
            <w:pPr>
              <w:spacing w:after="0"/>
              <w:rPr>
                <w:rFonts w:cs="Arial"/>
                <w:color w:val="0432FF"/>
                <w:sz w:val="20"/>
                <w:szCs w:val="20"/>
              </w:rPr>
            </w:pPr>
            <w:r>
              <w:rPr>
                <w:rFonts w:cs="Arial"/>
                <w:color w:val="0432FF"/>
                <w:sz w:val="20"/>
                <w:szCs w:val="20"/>
              </w:rPr>
              <w:t>DL/LF/OW</w:t>
            </w:r>
          </w:p>
          <w:p w14:paraId="3EDB0CDB" w14:textId="77777777" w:rsidR="007F31E9" w:rsidRDefault="007F31E9" w:rsidP="00EB0BC2">
            <w:pPr>
              <w:spacing w:after="0"/>
              <w:rPr>
                <w:rFonts w:cs="Arial"/>
                <w:color w:val="0432FF"/>
                <w:sz w:val="20"/>
                <w:szCs w:val="20"/>
              </w:rPr>
            </w:pPr>
          </w:p>
          <w:p w14:paraId="4A324B9A" w14:textId="77777777" w:rsidR="007F31E9" w:rsidRDefault="007F31E9" w:rsidP="00EB0BC2">
            <w:pPr>
              <w:spacing w:after="0"/>
              <w:rPr>
                <w:rFonts w:cs="Arial"/>
                <w:color w:val="0432FF"/>
                <w:sz w:val="20"/>
                <w:szCs w:val="20"/>
              </w:rPr>
            </w:pPr>
          </w:p>
          <w:p w14:paraId="25EB598E" w14:textId="5284AEE3" w:rsidR="007F31E9" w:rsidRDefault="0005136B" w:rsidP="00EB0BC2">
            <w:pPr>
              <w:spacing w:after="0"/>
              <w:rPr>
                <w:rFonts w:cs="Arial"/>
                <w:color w:val="0432FF"/>
                <w:sz w:val="20"/>
                <w:szCs w:val="20"/>
              </w:rPr>
            </w:pPr>
            <w:r>
              <w:rPr>
                <w:rFonts w:cs="Arial"/>
                <w:color w:val="0432FF"/>
                <w:sz w:val="20"/>
                <w:szCs w:val="20"/>
              </w:rPr>
              <w:t>SC</w:t>
            </w:r>
          </w:p>
          <w:p w14:paraId="6FAB8188" w14:textId="77777777" w:rsidR="007F31E9" w:rsidRDefault="007F31E9" w:rsidP="00EB0BC2">
            <w:pPr>
              <w:spacing w:after="0"/>
              <w:rPr>
                <w:rFonts w:cs="Arial"/>
                <w:color w:val="0432FF"/>
                <w:sz w:val="20"/>
                <w:szCs w:val="20"/>
              </w:rPr>
            </w:pPr>
          </w:p>
          <w:p w14:paraId="3DD56FDE" w14:textId="0EB2B960" w:rsidR="007F31E9" w:rsidRPr="00D53FCC" w:rsidRDefault="007F31E9" w:rsidP="00EB0BC2">
            <w:pPr>
              <w:spacing w:after="0"/>
              <w:rPr>
                <w:rFonts w:cs="Arial"/>
                <w:color w:val="0432FF"/>
                <w:sz w:val="20"/>
                <w:szCs w:val="20"/>
              </w:rPr>
            </w:pPr>
          </w:p>
        </w:tc>
        <w:tc>
          <w:tcPr>
            <w:tcW w:w="1388" w:type="dxa"/>
          </w:tcPr>
          <w:p w14:paraId="6865565C" w14:textId="202461FB" w:rsidR="00EB0BC2" w:rsidRDefault="00D34BF8" w:rsidP="00EB0BC2">
            <w:pPr>
              <w:spacing w:after="0"/>
              <w:rPr>
                <w:rFonts w:cs="Arial"/>
                <w:color w:val="0432FF"/>
                <w:sz w:val="20"/>
                <w:szCs w:val="20"/>
              </w:rPr>
            </w:pPr>
            <w:r>
              <w:rPr>
                <w:rFonts w:cs="Arial"/>
                <w:color w:val="0432FF"/>
                <w:sz w:val="20"/>
                <w:szCs w:val="20"/>
              </w:rPr>
              <w:t>£1,900</w:t>
            </w:r>
          </w:p>
          <w:p w14:paraId="4443610B" w14:textId="77777777" w:rsidR="00D34BF8" w:rsidRDefault="00D34BF8" w:rsidP="00EB0BC2">
            <w:pPr>
              <w:spacing w:after="0"/>
              <w:rPr>
                <w:rFonts w:cs="Arial"/>
                <w:color w:val="0432FF"/>
                <w:sz w:val="20"/>
                <w:szCs w:val="20"/>
              </w:rPr>
            </w:pPr>
          </w:p>
          <w:p w14:paraId="5D3AB406" w14:textId="632958DF" w:rsidR="00990CE2" w:rsidRDefault="00D34BF8" w:rsidP="00EB0BC2">
            <w:pPr>
              <w:spacing w:after="0"/>
              <w:rPr>
                <w:rFonts w:cs="Arial"/>
                <w:color w:val="0432FF"/>
                <w:sz w:val="20"/>
                <w:szCs w:val="20"/>
              </w:rPr>
            </w:pPr>
            <w:r>
              <w:rPr>
                <w:rFonts w:cs="Arial"/>
                <w:color w:val="0432FF"/>
                <w:sz w:val="20"/>
                <w:szCs w:val="20"/>
              </w:rPr>
              <w:t>£90</w:t>
            </w:r>
          </w:p>
          <w:p w14:paraId="510E93E6" w14:textId="77777777" w:rsidR="00990CE2" w:rsidRDefault="00990CE2" w:rsidP="00EB0BC2">
            <w:pPr>
              <w:spacing w:after="0"/>
              <w:rPr>
                <w:rFonts w:cs="Arial"/>
                <w:color w:val="0432FF"/>
                <w:sz w:val="20"/>
                <w:szCs w:val="20"/>
              </w:rPr>
            </w:pPr>
          </w:p>
          <w:p w14:paraId="17787347" w14:textId="58B48391" w:rsidR="00990CE2" w:rsidRDefault="0005136B" w:rsidP="00EB0BC2">
            <w:pPr>
              <w:spacing w:after="0"/>
              <w:rPr>
                <w:rFonts w:cs="Arial"/>
                <w:color w:val="0432FF"/>
                <w:sz w:val="20"/>
                <w:szCs w:val="20"/>
              </w:rPr>
            </w:pPr>
            <w:r>
              <w:rPr>
                <w:rFonts w:cs="Arial"/>
                <w:color w:val="0432FF"/>
                <w:sz w:val="20"/>
                <w:szCs w:val="20"/>
              </w:rPr>
              <w:t>£25,000</w:t>
            </w:r>
          </w:p>
          <w:p w14:paraId="11CF84EA" w14:textId="77777777" w:rsidR="00990CE2" w:rsidRDefault="00990CE2" w:rsidP="00EB0BC2">
            <w:pPr>
              <w:spacing w:after="0"/>
              <w:rPr>
                <w:rFonts w:cs="Arial"/>
                <w:color w:val="0432FF"/>
                <w:sz w:val="20"/>
                <w:szCs w:val="20"/>
              </w:rPr>
            </w:pPr>
          </w:p>
          <w:p w14:paraId="79C8305E" w14:textId="7695B23C" w:rsidR="00990CE2" w:rsidRDefault="00990CE2" w:rsidP="00EB0BC2">
            <w:pPr>
              <w:spacing w:after="0"/>
              <w:rPr>
                <w:rFonts w:cs="Arial"/>
                <w:color w:val="0432FF"/>
                <w:sz w:val="20"/>
                <w:szCs w:val="20"/>
              </w:rPr>
            </w:pPr>
          </w:p>
          <w:p w14:paraId="31E7470C" w14:textId="77777777" w:rsidR="00990CE2" w:rsidRDefault="00990CE2" w:rsidP="00EB0BC2">
            <w:pPr>
              <w:spacing w:after="0"/>
              <w:rPr>
                <w:rFonts w:cs="Arial"/>
                <w:color w:val="0432FF"/>
                <w:sz w:val="20"/>
                <w:szCs w:val="20"/>
              </w:rPr>
            </w:pPr>
          </w:p>
          <w:p w14:paraId="02ECE4A0" w14:textId="77777777" w:rsidR="00990CE2" w:rsidRDefault="00990CE2" w:rsidP="00EB0BC2">
            <w:pPr>
              <w:spacing w:after="0"/>
              <w:rPr>
                <w:rFonts w:cs="Arial"/>
                <w:color w:val="0432FF"/>
                <w:sz w:val="20"/>
                <w:szCs w:val="20"/>
              </w:rPr>
            </w:pPr>
          </w:p>
          <w:p w14:paraId="403179A8" w14:textId="109D7061" w:rsidR="00990CE2" w:rsidRPr="00D53FCC" w:rsidRDefault="00990CE2" w:rsidP="00EB0BC2">
            <w:pPr>
              <w:spacing w:after="0"/>
              <w:rPr>
                <w:rFonts w:cs="Arial"/>
                <w:color w:val="0432FF"/>
                <w:sz w:val="20"/>
                <w:szCs w:val="20"/>
              </w:rPr>
            </w:pPr>
          </w:p>
        </w:tc>
      </w:tr>
      <w:tr w:rsidR="00EB0BC2" w:rsidRPr="00326C32" w14:paraId="28C25D20" w14:textId="77777777" w:rsidTr="00531CFD">
        <w:trPr>
          <w:trHeight w:hRule="exact" w:val="340"/>
        </w:trPr>
        <w:tc>
          <w:tcPr>
            <w:tcW w:w="15417" w:type="dxa"/>
            <w:gridSpan w:val="7"/>
            <w:tcMar>
              <w:top w:w="57" w:type="dxa"/>
              <w:bottom w:w="57" w:type="dxa"/>
            </w:tcMar>
          </w:tcPr>
          <w:p w14:paraId="3C51CA15" w14:textId="77777777" w:rsidR="00EB0BC2" w:rsidRPr="00326C32" w:rsidRDefault="00EB0BC2" w:rsidP="007C78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lastRenderedPageBreak/>
              <w:t>Other approaches</w:t>
            </w:r>
          </w:p>
        </w:tc>
      </w:tr>
      <w:tr w:rsidR="00EB0BC2" w:rsidRPr="00326C32" w14:paraId="2701A71E" w14:textId="77777777" w:rsidTr="00A41488">
        <w:trPr>
          <w:trHeight w:hRule="exact" w:val="56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37B51C4" w14:textId="77777777" w:rsidR="00EB0BC2" w:rsidRPr="007F31E9" w:rsidRDefault="00EB0BC2" w:rsidP="00EB0BC2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7F31E9">
              <w:rPr>
                <w:rFonts w:cs="Arial"/>
                <w:b/>
                <w:sz w:val="16"/>
                <w:szCs w:val="16"/>
              </w:rPr>
              <w:t>Desired outcome</w:t>
            </w:r>
          </w:p>
        </w:tc>
        <w:tc>
          <w:tcPr>
            <w:tcW w:w="1729" w:type="dxa"/>
            <w:gridSpan w:val="2"/>
            <w:tcMar>
              <w:top w:w="57" w:type="dxa"/>
              <w:bottom w:w="57" w:type="dxa"/>
            </w:tcMar>
          </w:tcPr>
          <w:p w14:paraId="6CFCAE6F" w14:textId="77777777" w:rsidR="00EB0BC2" w:rsidRPr="007F31E9" w:rsidRDefault="00EB0BC2" w:rsidP="00EB0BC2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7F31E9">
              <w:rPr>
                <w:rFonts w:cs="Arial"/>
                <w:b/>
                <w:sz w:val="16"/>
                <w:szCs w:val="16"/>
              </w:rPr>
              <w:t>Chosen action / approach</w:t>
            </w:r>
          </w:p>
        </w:tc>
        <w:tc>
          <w:tcPr>
            <w:tcW w:w="3941" w:type="dxa"/>
            <w:tcMar>
              <w:top w:w="57" w:type="dxa"/>
              <w:bottom w:w="57" w:type="dxa"/>
            </w:tcMar>
          </w:tcPr>
          <w:p w14:paraId="34BCB72F" w14:textId="5D8802CF" w:rsidR="00EB0BC2" w:rsidRPr="007F31E9" w:rsidRDefault="00EB0BC2" w:rsidP="00EB0BC2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7F31E9">
              <w:rPr>
                <w:rFonts w:cs="Arial"/>
                <w:b/>
                <w:sz w:val="16"/>
                <w:szCs w:val="16"/>
              </w:rPr>
              <w:t>What is the evidence and rationale for this choice?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</w:tcPr>
          <w:p w14:paraId="46CC5E6A" w14:textId="77777777" w:rsidR="00EB0BC2" w:rsidRPr="007F31E9" w:rsidRDefault="00EB0BC2" w:rsidP="00EB0BC2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7F31E9">
              <w:rPr>
                <w:rFonts w:cs="Arial"/>
                <w:b/>
                <w:sz w:val="16"/>
                <w:szCs w:val="16"/>
              </w:rPr>
              <w:t xml:space="preserve">How will you ensure it </w:t>
            </w:r>
            <w:proofErr w:type="gramStart"/>
            <w:r w:rsidRPr="007F31E9">
              <w:rPr>
                <w:rFonts w:cs="Arial"/>
                <w:b/>
                <w:sz w:val="16"/>
                <w:szCs w:val="16"/>
              </w:rPr>
              <w:t>is implemented</w:t>
            </w:r>
            <w:proofErr w:type="gramEnd"/>
            <w:r w:rsidRPr="007F31E9">
              <w:rPr>
                <w:rFonts w:cs="Arial"/>
                <w:b/>
                <w:sz w:val="16"/>
                <w:szCs w:val="16"/>
              </w:rPr>
              <w:t xml:space="preserve"> well?</w:t>
            </w:r>
          </w:p>
        </w:tc>
        <w:tc>
          <w:tcPr>
            <w:tcW w:w="851" w:type="dxa"/>
          </w:tcPr>
          <w:p w14:paraId="294EE845" w14:textId="77777777" w:rsidR="00EB0BC2" w:rsidRPr="007F31E9" w:rsidRDefault="00EB0BC2" w:rsidP="00EB0BC2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7F31E9">
              <w:rPr>
                <w:rFonts w:cs="Arial"/>
                <w:b/>
                <w:sz w:val="16"/>
                <w:szCs w:val="16"/>
              </w:rPr>
              <w:t>Staff lead</w:t>
            </w:r>
          </w:p>
        </w:tc>
        <w:tc>
          <w:tcPr>
            <w:tcW w:w="1388" w:type="dxa"/>
          </w:tcPr>
          <w:p w14:paraId="533157C9" w14:textId="45AF2760" w:rsidR="00EB0BC2" w:rsidRPr="007F31E9" w:rsidRDefault="007F31E9" w:rsidP="00EB0BC2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Review</w:t>
            </w:r>
            <w:r w:rsidR="00EB0BC2" w:rsidRPr="007F31E9">
              <w:rPr>
                <w:rFonts w:cs="Arial"/>
                <w:b/>
                <w:sz w:val="16"/>
                <w:szCs w:val="16"/>
              </w:rPr>
              <w:t>?</w:t>
            </w:r>
          </w:p>
        </w:tc>
      </w:tr>
      <w:tr w:rsidR="00EB0BC2" w:rsidRPr="00326C32" w14:paraId="11BB1BE5" w14:textId="77777777" w:rsidTr="00A41488">
        <w:trPr>
          <w:trHeight w:hRule="exact" w:val="320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574EF5C" w14:textId="657540FA" w:rsidR="00EB0BC2" w:rsidRPr="004051D9" w:rsidRDefault="00D34BF8" w:rsidP="00D47E8E">
            <w:pPr>
              <w:pStyle w:val="ListParagraph"/>
              <w:numPr>
                <w:ilvl w:val="0"/>
                <w:numId w:val="24"/>
              </w:numPr>
              <w:spacing w:after="0"/>
              <w:ind w:left="164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All PP children are able to wear the correct school uniform </w:t>
            </w:r>
          </w:p>
        </w:tc>
        <w:tc>
          <w:tcPr>
            <w:tcW w:w="1729" w:type="dxa"/>
            <w:gridSpan w:val="2"/>
            <w:tcMar>
              <w:top w:w="57" w:type="dxa"/>
              <w:bottom w:w="57" w:type="dxa"/>
            </w:tcMar>
          </w:tcPr>
          <w:p w14:paraId="53AD941F" w14:textId="491D6F0D" w:rsidR="00EB0BC2" w:rsidRDefault="00D34BF8" w:rsidP="00D47E8E">
            <w:pPr>
              <w:pStyle w:val="ListParagraph"/>
              <w:numPr>
                <w:ilvl w:val="0"/>
                <w:numId w:val="24"/>
              </w:numPr>
              <w:spacing w:after="0"/>
              <w:ind w:left="62" w:hanging="142"/>
              <w:rPr>
                <w:rFonts w:cs="Arial"/>
                <w:color w:val="0432FF"/>
                <w:sz w:val="20"/>
                <w:szCs w:val="20"/>
              </w:rPr>
            </w:pPr>
            <w:r>
              <w:rPr>
                <w:rFonts w:cs="Arial"/>
                <w:color w:val="0432FF"/>
                <w:sz w:val="20"/>
                <w:szCs w:val="20"/>
              </w:rPr>
              <w:t>Provision of a school sweatshirt/cardigan annually</w:t>
            </w:r>
          </w:p>
          <w:p w14:paraId="02D1E45D" w14:textId="77777777" w:rsidR="00D34BF8" w:rsidRDefault="00D34BF8" w:rsidP="00D34BF8">
            <w:pPr>
              <w:spacing w:after="0"/>
              <w:rPr>
                <w:rFonts w:cs="Arial"/>
                <w:color w:val="0432FF"/>
                <w:sz w:val="20"/>
                <w:szCs w:val="20"/>
              </w:rPr>
            </w:pPr>
          </w:p>
          <w:p w14:paraId="47F0BA76" w14:textId="77777777" w:rsidR="00D34BF8" w:rsidRDefault="00D34BF8" w:rsidP="00D34BF8">
            <w:pPr>
              <w:spacing w:after="0"/>
              <w:rPr>
                <w:rFonts w:cs="Arial"/>
                <w:color w:val="0432FF"/>
                <w:sz w:val="20"/>
                <w:szCs w:val="20"/>
              </w:rPr>
            </w:pPr>
          </w:p>
          <w:p w14:paraId="720F5E82" w14:textId="1812DFAE" w:rsidR="009B297A" w:rsidRPr="00D34BF8" w:rsidRDefault="009B297A" w:rsidP="00D34BF8">
            <w:pPr>
              <w:spacing w:after="0"/>
              <w:rPr>
                <w:rFonts w:cs="Arial"/>
                <w:color w:val="0432FF"/>
                <w:sz w:val="20"/>
                <w:szCs w:val="20"/>
              </w:rPr>
            </w:pPr>
          </w:p>
        </w:tc>
        <w:tc>
          <w:tcPr>
            <w:tcW w:w="3941" w:type="dxa"/>
            <w:tcMar>
              <w:top w:w="57" w:type="dxa"/>
              <w:bottom w:w="57" w:type="dxa"/>
            </w:tcMar>
          </w:tcPr>
          <w:p w14:paraId="42F72A0C" w14:textId="77777777" w:rsidR="0005136B" w:rsidRPr="009B297A" w:rsidRDefault="0005136B" w:rsidP="0005136B">
            <w:pPr>
              <w:pStyle w:val="ListParagraph"/>
              <w:numPr>
                <w:ilvl w:val="0"/>
                <w:numId w:val="30"/>
              </w:numPr>
              <w:spacing w:after="0"/>
              <w:ind w:left="200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432FF"/>
                <w:sz w:val="20"/>
                <w:szCs w:val="20"/>
              </w:rPr>
              <w:t>A clear dress code that sets boundaries and helps pupils to see school as a working environment</w:t>
            </w:r>
          </w:p>
          <w:p w14:paraId="7DE220F9" w14:textId="513E692B" w:rsidR="009B297A" w:rsidRPr="00D34BF8" w:rsidRDefault="009B297A" w:rsidP="00D34BF8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52A98302" w14:textId="47616CBE" w:rsidR="009B297A" w:rsidRPr="004051D9" w:rsidRDefault="009B297A" w:rsidP="00426377">
            <w:pPr>
              <w:pStyle w:val="ListParagraph"/>
              <w:numPr>
                <w:ilvl w:val="0"/>
                <w:numId w:val="0"/>
              </w:numPr>
              <w:spacing w:after="0"/>
              <w:ind w:left="32"/>
              <w:rPr>
                <w:rFonts w:cs="Arial"/>
                <w:sz w:val="20"/>
                <w:szCs w:val="20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</w:tcPr>
          <w:p w14:paraId="0EB840E5" w14:textId="61ED041E" w:rsidR="00EB0BC2" w:rsidRPr="009B297A" w:rsidRDefault="0005136B" w:rsidP="00D47E8E">
            <w:pPr>
              <w:pStyle w:val="ListParagraph"/>
              <w:numPr>
                <w:ilvl w:val="0"/>
                <w:numId w:val="30"/>
              </w:numPr>
              <w:spacing w:after="0"/>
              <w:ind w:left="200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432FF"/>
                <w:sz w:val="20"/>
                <w:szCs w:val="20"/>
              </w:rPr>
              <w:t>Children are provided with a sweatshirt/cardigan at the start of the school year</w:t>
            </w:r>
          </w:p>
          <w:p w14:paraId="78EFC6A0" w14:textId="18B40A59" w:rsidR="009B297A" w:rsidRDefault="009B297A" w:rsidP="009B297A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DFDC44F" w14:textId="1B60EB96" w:rsidR="009B297A" w:rsidRDefault="009B297A" w:rsidP="009B297A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03A87A5" w14:textId="1072C0F3" w:rsidR="009B297A" w:rsidRDefault="009B297A" w:rsidP="009B297A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1D60F56F" w14:textId="77777777" w:rsidR="009B297A" w:rsidRPr="009B297A" w:rsidRDefault="009B297A" w:rsidP="009B297A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183DBDC" w14:textId="4A1D6D56" w:rsidR="009B297A" w:rsidRPr="0005136B" w:rsidRDefault="009B297A" w:rsidP="0005136B">
            <w:pPr>
              <w:spacing w:after="0"/>
              <w:ind w:left="720" w:hanging="360"/>
              <w:rPr>
                <w:rFonts w:cs="Arial"/>
                <w:color w:val="0432FF"/>
                <w:sz w:val="20"/>
                <w:szCs w:val="20"/>
              </w:rPr>
            </w:pPr>
          </w:p>
          <w:p w14:paraId="4C13BF37" w14:textId="4D64104F" w:rsidR="009B297A" w:rsidRPr="009B297A" w:rsidRDefault="009B297A" w:rsidP="009B297A">
            <w:pPr>
              <w:spacing w:after="0"/>
              <w:ind w:left="-84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D0611A" w14:textId="048D9ED9" w:rsidR="00EB0BC2" w:rsidRDefault="0005136B" w:rsidP="00EB0BC2">
            <w:pPr>
              <w:spacing w:after="0"/>
              <w:rPr>
                <w:rFonts w:cs="Arial"/>
                <w:color w:val="0432FF"/>
                <w:sz w:val="20"/>
                <w:szCs w:val="20"/>
              </w:rPr>
            </w:pPr>
            <w:r>
              <w:rPr>
                <w:rFonts w:cs="Arial"/>
                <w:color w:val="0432FF"/>
                <w:sz w:val="20"/>
                <w:szCs w:val="20"/>
              </w:rPr>
              <w:t>DT</w:t>
            </w:r>
          </w:p>
          <w:p w14:paraId="5508AD7D" w14:textId="77777777" w:rsidR="009B297A" w:rsidRDefault="009B297A" w:rsidP="00EB0BC2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C9B7281" w14:textId="5508795A" w:rsidR="009B297A" w:rsidRPr="00D53FCC" w:rsidRDefault="009B297A" w:rsidP="00EB0BC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14:paraId="2BD449C3" w14:textId="2286E06B" w:rsidR="00EB0BC2" w:rsidRPr="0012039A" w:rsidRDefault="0005136B" w:rsidP="00EB0BC2">
            <w:pPr>
              <w:spacing w:after="0"/>
              <w:rPr>
                <w:rFonts w:cs="Arial"/>
                <w:color w:val="0432FF"/>
                <w:sz w:val="20"/>
                <w:szCs w:val="20"/>
              </w:rPr>
            </w:pPr>
            <w:r>
              <w:rPr>
                <w:rFonts w:cs="Arial"/>
                <w:color w:val="0432FF"/>
                <w:sz w:val="20"/>
                <w:szCs w:val="20"/>
              </w:rPr>
              <w:t>£250</w:t>
            </w:r>
          </w:p>
          <w:p w14:paraId="4F102986" w14:textId="77777777" w:rsidR="00990CE2" w:rsidRDefault="00990CE2" w:rsidP="00EB0BC2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B340B4" w14:textId="77777777" w:rsidR="00990CE2" w:rsidRDefault="00990CE2" w:rsidP="00EB0BC2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68B6014A" w14:textId="77777777" w:rsidR="00990CE2" w:rsidRDefault="00990CE2" w:rsidP="00EB0BC2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58D31933" w14:textId="77777777" w:rsidR="00990CE2" w:rsidRDefault="00990CE2" w:rsidP="00EB0BC2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62848A50" w14:textId="2C317E36" w:rsidR="00990CE2" w:rsidRPr="00D53FCC" w:rsidRDefault="00990CE2" w:rsidP="00EB0BC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B0BC2" w:rsidRPr="00326C32" w14:paraId="612E5471" w14:textId="77777777" w:rsidTr="0005136B">
        <w:trPr>
          <w:trHeight w:hRule="exact" w:val="1946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229EB32" w14:textId="167C312E" w:rsidR="00EB0BC2" w:rsidRPr="008571D1" w:rsidRDefault="008571D1" w:rsidP="00D47E8E">
            <w:pPr>
              <w:pStyle w:val="ListParagraph"/>
              <w:numPr>
                <w:ilvl w:val="0"/>
                <w:numId w:val="31"/>
              </w:numPr>
              <w:spacing w:after="0"/>
              <w:ind w:left="164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Increased range of experiences for our children - </w:t>
            </w:r>
            <w:r w:rsidR="0005136B" w:rsidRPr="0005136B">
              <w:rPr>
                <w:rFonts w:cs="Arial"/>
                <w:b/>
                <w:color w:val="0432FF"/>
                <w:sz w:val="20"/>
                <w:szCs w:val="20"/>
              </w:rPr>
              <w:t>C</w:t>
            </w:r>
          </w:p>
        </w:tc>
        <w:tc>
          <w:tcPr>
            <w:tcW w:w="1729" w:type="dxa"/>
            <w:gridSpan w:val="2"/>
            <w:tcMar>
              <w:top w:w="57" w:type="dxa"/>
              <w:bottom w:w="57" w:type="dxa"/>
            </w:tcMar>
          </w:tcPr>
          <w:p w14:paraId="3DCBD716" w14:textId="69BF10EF" w:rsidR="00EB0BC2" w:rsidRPr="0005136B" w:rsidRDefault="0005136B" w:rsidP="00D47E8E">
            <w:pPr>
              <w:pStyle w:val="ListParagraph"/>
              <w:numPr>
                <w:ilvl w:val="0"/>
                <w:numId w:val="32"/>
              </w:numPr>
              <w:spacing w:after="0"/>
              <w:ind w:left="6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432FF"/>
                <w:sz w:val="20"/>
                <w:szCs w:val="20"/>
              </w:rPr>
              <w:t>Curriculum Enrichment Opportunities</w:t>
            </w:r>
          </w:p>
          <w:p w14:paraId="61F9A11A" w14:textId="77777777" w:rsidR="0005136B" w:rsidRPr="0005136B" w:rsidRDefault="0005136B" w:rsidP="0005136B">
            <w:pPr>
              <w:pStyle w:val="ListParagraph"/>
              <w:numPr>
                <w:ilvl w:val="0"/>
                <w:numId w:val="0"/>
              </w:numPr>
              <w:spacing w:after="0"/>
              <w:ind w:left="62"/>
              <w:rPr>
                <w:rFonts w:cs="Arial"/>
                <w:sz w:val="20"/>
                <w:szCs w:val="20"/>
              </w:rPr>
            </w:pPr>
          </w:p>
          <w:p w14:paraId="2D30B030" w14:textId="6231BA4D" w:rsidR="0005136B" w:rsidRPr="0005136B" w:rsidRDefault="0005136B" w:rsidP="0005136B">
            <w:pPr>
              <w:pStyle w:val="ListParagraph"/>
              <w:numPr>
                <w:ilvl w:val="0"/>
                <w:numId w:val="32"/>
              </w:numPr>
              <w:spacing w:after="0"/>
              <w:ind w:left="6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432FF"/>
                <w:sz w:val="20"/>
                <w:szCs w:val="20"/>
              </w:rPr>
              <w:t>Attendance at Extra Curricular Activities</w:t>
            </w:r>
          </w:p>
        </w:tc>
        <w:tc>
          <w:tcPr>
            <w:tcW w:w="3941" w:type="dxa"/>
            <w:tcMar>
              <w:top w:w="57" w:type="dxa"/>
              <w:bottom w:w="57" w:type="dxa"/>
            </w:tcMar>
          </w:tcPr>
          <w:p w14:paraId="234DB203" w14:textId="2AA7374B" w:rsidR="0005136B" w:rsidRPr="0005136B" w:rsidRDefault="0005136B" w:rsidP="0005136B">
            <w:pPr>
              <w:spacing w:after="0" w:line="240" w:lineRule="auto"/>
              <w:rPr>
                <w:color w:val="0432FF"/>
                <w:sz w:val="20"/>
                <w:szCs w:val="20"/>
              </w:rPr>
            </w:pPr>
            <w:r>
              <w:rPr>
                <w:color w:val="0432FF"/>
                <w:sz w:val="20"/>
                <w:szCs w:val="20"/>
              </w:rPr>
              <w:t>‘</w:t>
            </w:r>
            <w:r w:rsidRPr="0005136B">
              <w:rPr>
                <w:color w:val="0432FF"/>
                <w:sz w:val="20"/>
                <w:szCs w:val="20"/>
              </w:rPr>
              <w:t>People who take part in the arts are 38% more likely to report good health - Cultural Learning Alliance, Key Research Findings: the value of cultural learning – 2017</w:t>
            </w:r>
            <w:r>
              <w:rPr>
                <w:color w:val="0432FF"/>
                <w:sz w:val="20"/>
                <w:szCs w:val="20"/>
              </w:rPr>
              <w:t>’</w:t>
            </w:r>
          </w:p>
          <w:p w14:paraId="3FE3DECE" w14:textId="4683372A" w:rsidR="00EB0BC2" w:rsidRPr="0005136B" w:rsidRDefault="00EB0BC2" w:rsidP="0005136B">
            <w:pPr>
              <w:spacing w:after="0"/>
              <w:ind w:left="720" w:hanging="360"/>
              <w:rPr>
                <w:rFonts w:cs="Arial"/>
                <w:sz w:val="20"/>
                <w:szCs w:val="20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</w:tcPr>
          <w:p w14:paraId="23E7559C" w14:textId="615296A0" w:rsidR="00EB0BC2" w:rsidRPr="00CC1BDE" w:rsidRDefault="00CC1BDE" w:rsidP="00D47E8E">
            <w:pPr>
              <w:pStyle w:val="ListParagraph"/>
              <w:numPr>
                <w:ilvl w:val="0"/>
                <w:numId w:val="34"/>
              </w:numPr>
              <w:spacing w:after="0"/>
              <w:ind w:left="200" w:hanging="284"/>
              <w:rPr>
                <w:rFonts w:cs="Arial"/>
                <w:sz w:val="20"/>
                <w:szCs w:val="20"/>
              </w:rPr>
            </w:pPr>
            <w:r w:rsidRPr="00CC1BDE">
              <w:rPr>
                <w:rFonts w:cs="Arial"/>
                <w:color w:val="0432FF"/>
                <w:sz w:val="20"/>
                <w:szCs w:val="20"/>
              </w:rPr>
              <w:t>St</w:t>
            </w:r>
            <w:r w:rsidR="0005136B">
              <w:rPr>
                <w:rFonts w:cs="Arial"/>
                <w:color w:val="0432FF"/>
                <w:sz w:val="20"/>
                <w:szCs w:val="20"/>
              </w:rPr>
              <w:t>rategy is part of Curriculum AIP</w:t>
            </w:r>
          </w:p>
        </w:tc>
        <w:tc>
          <w:tcPr>
            <w:tcW w:w="851" w:type="dxa"/>
          </w:tcPr>
          <w:p w14:paraId="45895D94" w14:textId="77777777" w:rsidR="0005136B" w:rsidRDefault="0005136B" w:rsidP="0005136B">
            <w:pPr>
              <w:spacing w:after="0"/>
              <w:rPr>
                <w:rFonts w:cs="Arial"/>
                <w:color w:val="0432FF"/>
                <w:sz w:val="20"/>
                <w:szCs w:val="20"/>
              </w:rPr>
            </w:pPr>
            <w:r>
              <w:rPr>
                <w:rFonts w:cs="Arial"/>
                <w:color w:val="0432FF"/>
                <w:sz w:val="20"/>
                <w:szCs w:val="20"/>
              </w:rPr>
              <w:t>DT</w:t>
            </w:r>
          </w:p>
          <w:p w14:paraId="7CCC142A" w14:textId="1BCBB6DD" w:rsidR="0005136B" w:rsidRPr="00D53FCC" w:rsidRDefault="0005136B" w:rsidP="00EB0BC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499DE87" w14:textId="75A5B494" w:rsidR="0005136B" w:rsidRPr="0012039A" w:rsidRDefault="0005136B" w:rsidP="0005136B">
            <w:pPr>
              <w:spacing w:after="0"/>
              <w:rPr>
                <w:rFonts w:cs="Arial"/>
                <w:color w:val="0432FF"/>
                <w:sz w:val="20"/>
                <w:szCs w:val="20"/>
              </w:rPr>
            </w:pPr>
            <w:r>
              <w:rPr>
                <w:rFonts w:cs="Arial"/>
                <w:color w:val="0432FF"/>
                <w:sz w:val="20"/>
                <w:szCs w:val="20"/>
              </w:rPr>
              <w:t>£3,000</w:t>
            </w:r>
          </w:p>
          <w:p w14:paraId="3C2E8EF0" w14:textId="5A670930" w:rsidR="00EB0BC2" w:rsidRPr="00D53FCC" w:rsidRDefault="00EB0BC2" w:rsidP="00EB0BC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B0BC2" w:rsidRPr="00326C32" w14:paraId="096A0474" w14:textId="77777777" w:rsidTr="0005136B">
        <w:trPr>
          <w:trHeight w:hRule="exact" w:val="1075"/>
        </w:trPr>
        <w:tc>
          <w:tcPr>
            <w:tcW w:w="14029" w:type="dxa"/>
            <w:gridSpan w:val="6"/>
            <w:tcMar>
              <w:top w:w="57" w:type="dxa"/>
              <w:bottom w:w="57" w:type="dxa"/>
            </w:tcMar>
          </w:tcPr>
          <w:p w14:paraId="496A694A" w14:textId="7E4E1C91" w:rsidR="00EB0BC2" w:rsidRPr="00326C32" w:rsidRDefault="00EB0BC2" w:rsidP="00EB0BC2">
            <w:pPr>
              <w:jc w:val="right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1388" w:type="dxa"/>
          </w:tcPr>
          <w:p w14:paraId="40674C12" w14:textId="2027AB1E" w:rsidR="0005136B" w:rsidRDefault="0005136B" w:rsidP="0005136B">
            <w:pPr>
              <w:spacing w:after="0" w:line="240" w:lineRule="auto"/>
              <w:rPr>
                <w:rFonts w:cs="Arial"/>
                <w:b/>
                <w:color w:val="FF0000"/>
                <w:sz w:val="20"/>
                <w:szCs w:val="20"/>
              </w:rPr>
            </w:pPr>
            <w:r w:rsidRPr="0005136B">
              <w:rPr>
                <w:rFonts w:cs="Arial"/>
                <w:b/>
                <w:color w:val="FF0000"/>
                <w:sz w:val="20"/>
                <w:szCs w:val="20"/>
              </w:rPr>
              <w:t>£</w:t>
            </w:r>
            <w:r>
              <w:rPr>
                <w:rFonts w:cs="Arial"/>
                <w:b/>
                <w:color w:val="FF0000"/>
                <w:sz w:val="20"/>
                <w:szCs w:val="20"/>
              </w:rPr>
              <w:t>10,200</w:t>
            </w:r>
          </w:p>
          <w:p w14:paraId="718D6F66" w14:textId="74F92223" w:rsidR="0005136B" w:rsidRDefault="0005136B" w:rsidP="0005136B">
            <w:pPr>
              <w:spacing w:line="240" w:lineRule="auto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>£30,240</w:t>
            </w:r>
          </w:p>
          <w:p w14:paraId="4BBA38ED" w14:textId="1A4B8230" w:rsidR="0005136B" w:rsidRDefault="0005136B" w:rsidP="0005136B">
            <w:pPr>
              <w:spacing w:line="240" w:lineRule="auto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>£40,440</w:t>
            </w:r>
          </w:p>
          <w:p w14:paraId="299EEC92" w14:textId="77777777" w:rsidR="0005136B" w:rsidRDefault="0005136B" w:rsidP="00EB0BC2">
            <w:pPr>
              <w:rPr>
                <w:rFonts w:cs="Arial"/>
                <w:b/>
                <w:color w:val="FF0000"/>
                <w:sz w:val="20"/>
                <w:szCs w:val="20"/>
              </w:rPr>
            </w:pPr>
          </w:p>
          <w:p w14:paraId="014AE340" w14:textId="77777777" w:rsidR="0005136B" w:rsidRDefault="0005136B" w:rsidP="00EB0BC2">
            <w:pPr>
              <w:rPr>
                <w:rFonts w:cs="Arial"/>
                <w:b/>
                <w:color w:val="FF0000"/>
                <w:sz w:val="20"/>
                <w:szCs w:val="20"/>
              </w:rPr>
            </w:pPr>
          </w:p>
          <w:p w14:paraId="1D760914" w14:textId="77777777" w:rsidR="0005136B" w:rsidRDefault="0005136B" w:rsidP="00EB0BC2">
            <w:pPr>
              <w:rPr>
                <w:rFonts w:cs="Arial"/>
                <w:b/>
                <w:color w:val="FF0000"/>
                <w:sz w:val="20"/>
                <w:szCs w:val="20"/>
              </w:rPr>
            </w:pPr>
          </w:p>
          <w:p w14:paraId="66913B61" w14:textId="77777777" w:rsidR="0005136B" w:rsidRDefault="0005136B" w:rsidP="00EB0BC2">
            <w:pPr>
              <w:rPr>
                <w:rFonts w:cs="Arial"/>
                <w:b/>
                <w:color w:val="FF0000"/>
                <w:sz w:val="20"/>
                <w:szCs w:val="20"/>
              </w:rPr>
            </w:pPr>
          </w:p>
          <w:p w14:paraId="1256077D" w14:textId="28CD49B4" w:rsidR="0005136B" w:rsidRPr="0005136B" w:rsidRDefault="0005136B" w:rsidP="00EB0BC2">
            <w:pPr>
              <w:rPr>
                <w:rFonts w:cs="Arial"/>
                <w:b/>
                <w:color w:val="0432FF"/>
                <w:sz w:val="20"/>
                <w:szCs w:val="20"/>
              </w:rPr>
            </w:pPr>
          </w:p>
        </w:tc>
      </w:tr>
    </w:tbl>
    <w:p w14:paraId="4C2739E0" w14:textId="77777777" w:rsidR="00CA708E" w:rsidRDefault="00CA708E" w:rsidP="004F19D4">
      <w:pPr>
        <w:spacing w:after="0"/>
        <w:rPr>
          <w:rFonts w:cs="Arial"/>
        </w:rPr>
      </w:pPr>
    </w:p>
    <w:p w14:paraId="17E41FFE" w14:textId="77777777" w:rsidR="00CA708E" w:rsidRDefault="00CA708E" w:rsidP="004F19D4">
      <w:pPr>
        <w:spacing w:after="0"/>
        <w:rPr>
          <w:rFonts w:cs="Arial"/>
        </w:rPr>
      </w:pPr>
    </w:p>
    <w:p w14:paraId="25AC100B" w14:textId="6877E74D" w:rsidR="00CA708E" w:rsidRDefault="00CA708E" w:rsidP="004F19D4">
      <w:pPr>
        <w:spacing w:after="0"/>
        <w:rPr>
          <w:rFonts w:cs="Arial"/>
        </w:rPr>
      </w:pPr>
    </w:p>
    <w:p w14:paraId="5AF16284" w14:textId="795D5138" w:rsidR="00A81349" w:rsidRDefault="00A81349" w:rsidP="004F19D4">
      <w:pPr>
        <w:spacing w:after="0"/>
        <w:rPr>
          <w:rFonts w:cs="Arial"/>
        </w:rPr>
      </w:pPr>
    </w:p>
    <w:p w14:paraId="0C01C76F" w14:textId="3B4CAAFE" w:rsidR="00A81349" w:rsidRDefault="00A81349" w:rsidP="004F19D4">
      <w:pPr>
        <w:spacing w:after="0"/>
        <w:rPr>
          <w:rFonts w:cs="Arial"/>
        </w:rPr>
      </w:pPr>
    </w:p>
    <w:p w14:paraId="0748988F" w14:textId="77777777" w:rsidR="00A81349" w:rsidRDefault="00A81349" w:rsidP="004F19D4">
      <w:pPr>
        <w:spacing w:after="0"/>
        <w:rPr>
          <w:rFonts w:cs="Arial"/>
        </w:rPr>
      </w:pPr>
    </w:p>
    <w:p w14:paraId="54F03562" w14:textId="77777777" w:rsidR="00CA708E" w:rsidRDefault="00CA708E" w:rsidP="004F19D4">
      <w:pPr>
        <w:spacing w:after="0"/>
        <w:rPr>
          <w:rFonts w:cs="Arial"/>
        </w:rPr>
      </w:pPr>
    </w:p>
    <w:p w14:paraId="433998E7" w14:textId="2D6C84F2" w:rsidR="00326C32" w:rsidRDefault="00326C32" w:rsidP="004F19D4">
      <w:pPr>
        <w:spacing w:after="0"/>
        <w:rPr>
          <w:rFonts w:cs="Arial"/>
        </w:rPr>
      </w:pPr>
    </w:p>
    <w:p w14:paraId="3734F19C" w14:textId="77777777" w:rsidR="0005136B" w:rsidRPr="00326C32" w:rsidRDefault="0005136B" w:rsidP="004F19D4">
      <w:pPr>
        <w:spacing w:after="0"/>
        <w:rPr>
          <w:rFonts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6833"/>
        <w:gridCol w:w="2126"/>
        <w:gridCol w:w="2239"/>
      </w:tblGrid>
      <w:tr w:rsidR="00326C32" w:rsidRPr="00326C32" w14:paraId="3B99A1A0" w14:textId="77777777" w:rsidTr="00531CFD">
        <w:trPr>
          <w:trHeight w:hRule="exact" w:val="34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13ABA9B1" w14:textId="70D2099A" w:rsidR="00326C32" w:rsidRPr="00326C32" w:rsidRDefault="00326C32" w:rsidP="007C78A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lastRenderedPageBreak/>
              <w:t>Review of expenditure</w:t>
            </w:r>
            <w:r w:rsidR="00000E85">
              <w:rPr>
                <w:rFonts w:cs="Arial"/>
                <w:b/>
              </w:rPr>
              <w:t xml:space="preserve">: </w:t>
            </w:r>
            <w:r w:rsidR="00537A9E" w:rsidRPr="00537A9E">
              <w:rPr>
                <w:rFonts w:cs="Arial"/>
                <w:b/>
                <w:color w:val="FF0000"/>
              </w:rPr>
              <w:t>£23,760</w:t>
            </w:r>
          </w:p>
        </w:tc>
      </w:tr>
      <w:tr w:rsidR="00326C32" w:rsidRPr="00326C32" w14:paraId="3391B531" w14:textId="77777777" w:rsidTr="00531CFD">
        <w:trPr>
          <w:trHeight w:hRule="exact" w:val="340"/>
        </w:trPr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FDA450E" w14:textId="77777777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Previous Academic Year</w:t>
            </w:r>
          </w:p>
        </w:tc>
        <w:tc>
          <w:tcPr>
            <w:tcW w:w="11198" w:type="dxa"/>
            <w:gridSpan w:val="3"/>
            <w:shd w:val="clear" w:color="auto" w:fill="auto"/>
          </w:tcPr>
          <w:p w14:paraId="4397D9F7" w14:textId="5F9F3173" w:rsidR="00326C32" w:rsidRPr="00537A9E" w:rsidRDefault="00537A9E" w:rsidP="00D04B89">
            <w:pPr>
              <w:pStyle w:val="ListParagraph"/>
              <w:numPr>
                <w:ilvl w:val="0"/>
                <w:numId w:val="0"/>
              </w:numPr>
              <w:ind w:left="567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2018/2019</w:t>
            </w:r>
          </w:p>
        </w:tc>
      </w:tr>
      <w:tr w:rsidR="00326C32" w:rsidRPr="00326C32" w14:paraId="611C2AC1" w14:textId="77777777" w:rsidTr="00000E85">
        <w:trPr>
          <w:trHeight w:hRule="exact" w:val="87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54CBF8D" w14:textId="77777777" w:rsidR="00326C32" w:rsidRPr="0096462F" w:rsidRDefault="00326C32" w:rsidP="00D04B89">
            <w:pPr>
              <w:rPr>
                <w:rFonts w:cs="Arial"/>
                <w:b/>
                <w:sz w:val="18"/>
                <w:szCs w:val="18"/>
              </w:rPr>
            </w:pPr>
            <w:r w:rsidRPr="0096462F">
              <w:rPr>
                <w:rFonts w:cs="Arial"/>
                <w:b/>
                <w:sz w:val="18"/>
                <w:szCs w:val="18"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C5D47D0" w14:textId="77777777" w:rsidR="00326C32" w:rsidRPr="0096462F" w:rsidRDefault="00326C32" w:rsidP="00D04B89">
            <w:pPr>
              <w:rPr>
                <w:rFonts w:cs="Arial"/>
                <w:b/>
                <w:sz w:val="18"/>
                <w:szCs w:val="18"/>
              </w:rPr>
            </w:pPr>
            <w:r w:rsidRPr="0096462F">
              <w:rPr>
                <w:rFonts w:cs="Arial"/>
                <w:b/>
                <w:sz w:val="18"/>
                <w:szCs w:val="18"/>
              </w:rPr>
              <w:t>Chosen action / approach</w:t>
            </w:r>
          </w:p>
        </w:tc>
        <w:tc>
          <w:tcPr>
            <w:tcW w:w="6833" w:type="dxa"/>
            <w:tcMar>
              <w:top w:w="57" w:type="dxa"/>
              <w:bottom w:w="57" w:type="dxa"/>
            </w:tcMar>
          </w:tcPr>
          <w:p w14:paraId="7198A3E4" w14:textId="77777777" w:rsidR="00326C32" w:rsidRPr="0096462F" w:rsidRDefault="00326C32" w:rsidP="00D04B89">
            <w:pPr>
              <w:rPr>
                <w:rFonts w:cs="Arial"/>
                <w:sz w:val="18"/>
                <w:szCs w:val="18"/>
              </w:rPr>
            </w:pPr>
            <w:r w:rsidRPr="0096462F">
              <w:rPr>
                <w:rFonts w:cs="Arial"/>
                <w:b/>
                <w:sz w:val="18"/>
                <w:szCs w:val="18"/>
              </w:rPr>
              <w:t xml:space="preserve">Estimated impact: </w:t>
            </w:r>
            <w:r w:rsidRPr="0096462F">
              <w:rPr>
                <w:rFonts w:cs="Arial"/>
                <w:sz w:val="18"/>
                <w:szCs w:val="18"/>
              </w:rPr>
              <w:t>Did you meet the success criteria? Include impact on pupils not eligible for PP, if appropriate.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07D45DEA" w14:textId="77777777" w:rsidR="00326C32" w:rsidRPr="00CE1D24" w:rsidRDefault="00326C32" w:rsidP="00D04B89">
            <w:pPr>
              <w:spacing w:after="0"/>
              <w:rPr>
                <w:rFonts w:cs="Arial"/>
                <w:b/>
                <w:sz w:val="14"/>
                <w:szCs w:val="14"/>
              </w:rPr>
            </w:pPr>
            <w:r w:rsidRPr="00CE1D24">
              <w:rPr>
                <w:rFonts w:cs="Arial"/>
                <w:b/>
                <w:sz w:val="14"/>
                <w:szCs w:val="14"/>
              </w:rPr>
              <w:t xml:space="preserve">Lessons learned </w:t>
            </w:r>
          </w:p>
          <w:p w14:paraId="337A299F" w14:textId="5EEE9DE7" w:rsidR="00326C32" w:rsidRPr="00CE1D24" w:rsidRDefault="00326C32" w:rsidP="00D04B89">
            <w:pPr>
              <w:rPr>
                <w:rFonts w:cs="Arial"/>
                <w:sz w:val="14"/>
                <w:szCs w:val="14"/>
              </w:rPr>
            </w:pPr>
            <w:r w:rsidRPr="00CE1D24">
              <w:rPr>
                <w:rFonts w:cs="Arial"/>
                <w:sz w:val="14"/>
                <w:szCs w:val="14"/>
              </w:rPr>
              <w:t>(and whether you will continue with this approach)</w:t>
            </w:r>
          </w:p>
          <w:p w14:paraId="032C7D3D" w14:textId="77777777" w:rsidR="0005136B" w:rsidRPr="00CE1D24" w:rsidRDefault="0005136B" w:rsidP="00D04B89">
            <w:pPr>
              <w:rPr>
                <w:rFonts w:cs="Arial"/>
                <w:sz w:val="14"/>
                <w:szCs w:val="14"/>
              </w:rPr>
            </w:pPr>
          </w:p>
          <w:p w14:paraId="792385B0" w14:textId="0104E2B7" w:rsidR="0005136B" w:rsidRPr="00CE1D24" w:rsidRDefault="0005136B" w:rsidP="00D04B89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239" w:type="dxa"/>
          </w:tcPr>
          <w:p w14:paraId="62CCAD2B" w14:textId="77777777" w:rsidR="00326C32" w:rsidRPr="0096462F" w:rsidRDefault="00326C32" w:rsidP="00000E8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6462F">
              <w:rPr>
                <w:rFonts w:cs="Arial"/>
                <w:b/>
                <w:sz w:val="18"/>
                <w:szCs w:val="18"/>
              </w:rPr>
              <w:t>Cost</w:t>
            </w:r>
          </w:p>
        </w:tc>
      </w:tr>
      <w:tr w:rsidR="009C39CC" w:rsidRPr="00326C32" w14:paraId="42B85B55" w14:textId="77777777" w:rsidTr="00000E85">
        <w:trPr>
          <w:trHeight w:hRule="exact" w:val="833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27D149D" w14:textId="0C98E8F1" w:rsidR="009C39CC" w:rsidRDefault="009C39CC" w:rsidP="000102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7" w:hanging="167"/>
              <w:rPr>
                <w:sz w:val="16"/>
                <w:szCs w:val="16"/>
              </w:rPr>
            </w:pPr>
            <w:r w:rsidRPr="009E7FAB">
              <w:rPr>
                <w:sz w:val="16"/>
                <w:szCs w:val="16"/>
              </w:rPr>
              <w:t>Increase the % of PP children achieving</w:t>
            </w:r>
            <w:r w:rsidR="00CE1D24">
              <w:rPr>
                <w:sz w:val="16"/>
                <w:szCs w:val="16"/>
              </w:rPr>
              <w:t xml:space="preserve"> the expected level in RWM combined at the end of </w:t>
            </w:r>
            <w:r w:rsidR="00834AEB">
              <w:rPr>
                <w:sz w:val="16"/>
                <w:szCs w:val="16"/>
              </w:rPr>
              <w:t xml:space="preserve">FS2, </w:t>
            </w:r>
            <w:r w:rsidR="00CE1D24">
              <w:rPr>
                <w:sz w:val="16"/>
                <w:szCs w:val="16"/>
              </w:rPr>
              <w:t>KS1 and KS2</w:t>
            </w:r>
          </w:p>
          <w:p w14:paraId="612D0D09" w14:textId="5148C707" w:rsidR="00E06182" w:rsidRDefault="00E06182" w:rsidP="00E06182">
            <w:pPr>
              <w:spacing w:after="0" w:line="240" w:lineRule="auto"/>
              <w:rPr>
                <w:sz w:val="16"/>
                <w:szCs w:val="16"/>
              </w:rPr>
            </w:pPr>
          </w:p>
          <w:p w14:paraId="700840F7" w14:textId="29965B95" w:rsidR="00E06182" w:rsidRDefault="00E06182" w:rsidP="00E06182">
            <w:pPr>
              <w:spacing w:after="0" w:line="240" w:lineRule="auto"/>
              <w:rPr>
                <w:sz w:val="16"/>
                <w:szCs w:val="16"/>
              </w:rPr>
            </w:pPr>
          </w:p>
          <w:p w14:paraId="084436E7" w14:textId="6D4C2D7F" w:rsidR="00E06182" w:rsidRDefault="00E06182" w:rsidP="00E06182">
            <w:pPr>
              <w:spacing w:after="0" w:line="240" w:lineRule="auto"/>
              <w:rPr>
                <w:sz w:val="16"/>
                <w:szCs w:val="16"/>
              </w:rPr>
            </w:pPr>
          </w:p>
          <w:p w14:paraId="1E7A49AA" w14:textId="78529EAF" w:rsidR="00E06182" w:rsidRDefault="00E06182" w:rsidP="00E06182">
            <w:pPr>
              <w:spacing w:after="0" w:line="240" w:lineRule="auto"/>
              <w:rPr>
                <w:sz w:val="16"/>
                <w:szCs w:val="16"/>
              </w:rPr>
            </w:pPr>
          </w:p>
          <w:p w14:paraId="149E9DC2" w14:textId="76C13B2D" w:rsidR="00E06182" w:rsidRDefault="00E06182" w:rsidP="00E06182">
            <w:pPr>
              <w:spacing w:after="0" w:line="240" w:lineRule="auto"/>
              <w:rPr>
                <w:sz w:val="16"/>
                <w:szCs w:val="16"/>
              </w:rPr>
            </w:pPr>
          </w:p>
          <w:p w14:paraId="6E081E43" w14:textId="6E0C323D" w:rsidR="00E06182" w:rsidRDefault="00E06182" w:rsidP="00E06182">
            <w:pPr>
              <w:spacing w:after="0" w:line="240" w:lineRule="auto"/>
              <w:rPr>
                <w:sz w:val="16"/>
                <w:szCs w:val="16"/>
              </w:rPr>
            </w:pPr>
          </w:p>
          <w:p w14:paraId="64F0375C" w14:textId="22CD21A9" w:rsidR="00E06182" w:rsidRDefault="00E06182" w:rsidP="00E06182">
            <w:pPr>
              <w:spacing w:after="0" w:line="240" w:lineRule="auto"/>
              <w:rPr>
                <w:sz w:val="16"/>
                <w:szCs w:val="16"/>
              </w:rPr>
            </w:pPr>
          </w:p>
          <w:p w14:paraId="32911C5F" w14:textId="25A8E7B3" w:rsidR="00E06182" w:rsidRDefault="00E06182" w:rsidP="00E06182">
            <w:pPr>
              <w:spacing w:after="0" w:line="240" w:lineRule="auto"/>
              <w:rPr>
                <w:sz w:val="16"/>
                <w:szCs w:val="16"/>
              </w:rPr>
            </w:pPr>
          </w:p>
          <w:p w14:paraId="5BCD79BE" w14:textId="42AAC600" w:rsidR="00E06182" w:rsidRDefault="00E06182" w:rsidP="00E06182">
            <w:pPr>
              <w:spacing w:after="0" w:line="240" w:lineRule="auto"/>
              <w:rPr>
                <w:sz w:val="16"/>
                <w:szCs w:val="16"/>
              </w:rPr>
            </w:pPr>
          </w:p>
          <w:p w14:paraId="2C7AB389" w14:textId="43A38D91" w:rsidR="00E06182" w:rsidRDefault="00E06182" w:rsidP="00E06182">
            <w:pPr>
              <w:spacing w:after="0" w:line="240" w:lineRule="auto"/>
              <w:rPr>
                <w:sz w:val="16"/>
                <w:szCs w:val="16"/>
              </w:rPr>
            </w:pPr>
          </w:p>
          <w:p w14:paraId="40AD3BA4" w14:textId="77777777" w:rsidR="000B57AB" w:rsidRDefault="000B57AB" w:rsidP="000B57AB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747ADD66" w14:textId="608F4683" w:rsidR="00E06182" w:rsidRPr="005142C1" w:rsidRDefault="000B57AB" w:rsidP="005142C1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 a ‘love of reading for all children</w:t>
            </w:r>
          </w:p>
          <w:p w14:paraId="6FA606AD" w14:textId="140A0DF0" w:rsidR="00E06182" w:rsidRDefault="00E06182" w:rsidP="00E06182">
            <w:pPr>
              <w:spacing w:after="0" w:line="240" w:lineRule="auto"/>
              <w:rPr>
                <w:sz w:val="16"/>
                <w:szCs w:val="16"/>
              </w:rPr>
            </w:pPr>
          </w:p>
          <w:p w14:paraId="6BE956ED" w14:textId="77777777" w:rsidR="005142C1" w:rsidRDefault="005142C1" w:rsidP="00E0618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345286E5" w14:textId="77777777" w:rsidR="005142C1" w:rsidRDefault="005142C1" w:rsidP="00E0618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10A37FC1" w14:textId="77777777" w:rsidR="005142C1" w:rsidRDefault="005142C1" w:rsidP="00E0618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3387C160" w14:textId="77777777" w:rsidR="005142C1" w:rsidRDefault="005142C1" w:rsidP="00E0618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6D13915B" w14:textId="77777777" w:rsidR="005142C1" w:rsidRDefault="005142C1" w:rsidP="00E0618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484CEB72" w14:textId="7028ECDB" w:rsidR="00E06182" w:rsidRPr="00E06182" w:rsidRDefault="00E06182" w:rsidP="00E0618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06182">
              <w:rPr>
                <w:b/>
                <w:sz w:val="18"/>
                <w:szCs w:val="18"/>
              </w:rPr>
              <w:t>Targeted Support</w:t>
            </w:r>
          </w:p>
          <w:p w14:paraId="29D99DB2" w14:textId="77777777" w:rsidR="00E06182" w:rsidRPr="00E06182" w:rsidRDefault="00E06182" w:rsidP="00E06182">
            <w:pPr>
              <w:spacing w:after="0" w:line="240" w:lineRule="auto"/>
              <w:rPr>
                <w:sz w:val="16"/>
                <w:szCs w:val="16"/>
              </w:rPr>
            </w:pPr>
          </w:p>
          <w:p w14:paraId="60C2EA8C" w14:textId="77777777" w:rsidR="000B57AB" w:rsidRDefault="000B57AB" w:rsidP="00CE1D24">
            <w:pPr>
              <w:spacing w:after="0" w:line="240" w:lineRule="auto"/>
              <w:rPr>
                <w:sz w:val="16"/>
                <w:szCs w:val="16"/>
              </w:rPr>
            </w:pPr>
          </w:p>
          <w:p w14:paraId="24DA1CB7" w14:textId="45B8E200" w:rsidR="00CE1D24" w:rsidRDefault="00E06182" w:rsidP="00CE1D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Ensure that all PP children are able to participate in school visits</w:t>
            </w:r>
          </w:p>
          <w:p w14:paraId="5433ABAC" w14:textId="32E2FEC7" w:rsidR="00CE1D24" w:rsidRDefault="00CE1D24" w:rsidP="00CE1D24">
            <w:pPr>
              <w:spacing w:after="0" w:line="240" w:lineRule="auto"/>
              <w:rPr>
                <w:sz w:val="16"/>
                <w:szCs w:val="16"/>
              </w:rPr>
            </w:pPr>
          </w:p>
          <w:p w14:paraId="4954E7A4" w14:textId="58FBA0EA" w:rsidR="00CE1D24" w:rsidRDefault="00CE1D24" w:rsidP="00CE1D24">
            <w:pPr>
              <w:spacing w:after="0" w:line="240" w:lineRule="auto"/>
              <w:rPr>
                <w:sz w:val="16"/>
                <w:szCs w:val="16"/>
              </w:rPr>
            </w:pPr>
          </w:p>
          <w:p w14:paraId="48591779" w14:textId="3190CA4E" w:rsidR="00CE1D24" w:rsidRDefault="00CE1D24" w:rsidP="00CE1D24">
            <w:pPr>
              <w:spacing w:after="0" w:line="240" w:lineRule="auto"/>
              <w:rPr>
                <w:sz w:val="16"/>
                <w:szCs w:val="16"/>
              </w:rPr>
            </w:pPr>
          </w:p>
          <w:p w14:paraId="1AADDA1F" w14:textId="77777777" w:rsidR="00CE1D24" w:rsidRPr="00CE1D24" w:rsidRDefault="00CE1D24" w:rsidP="00CE1D24">
            <w:pPr>
              <w:spacing w:after="0" w:line="240" w:lineRule="auto"/>
              <w:rPr>
                <w:sz w:val="16"/>
                <w:szCs w:val="16"/>
              </w:rPr>
            </w:pPr>
          </w:p>
          <w:p w14:paraId="649BF3E9" w14:textId="77777777" w:rsidR="000B57AB" w:rsidRDefault="000B57AB" w:rsidP="002F3B72">
            <w:pPr>
              <w:pStyle w:val="ListParagraph"/>
              <w:numPr>
                <w:ilvl w:val="0"/>
                <w:numId w:val="0"/>
              </w:numPr>
              <w:ind w:left="167" w:hanging="167"/>
              <w:rPr>
                <w:sz w:val="16"/>
                <w:szCs w:val="16"/>
              </w:rPr>
            </w:pPr>
          </w:p>
          <w:p w14:paraId="45B86CE6" w14:textId="77777777" w:rsidR="000B57AB" w:rsidRDefault="000B57AB" w:rsidP="002F3B72">
            <w:pPr>
              <w:pStyle w:val="ListParagraph"/>
              <w:numPr>
                <w:ilvl w:val="0"/>
                <w:numId w:val="0"/>
              </w:numPr>
              <w:ind w:left="167" w:hanging="167"/>
              <w:rPr>
                <w:sz w:val="16"/>
                <w:szCs w:val="16"/>
              </w:rPr>
            </w:pPr>
          </w:p>
          <w:p w14:paraId="5FF8313E" w14:textId="77777777" w:rsidR="000B57AB" w:rsidRDefault="000B57AB" w:rsidP="002F3B72">
            <w:pPr>
              <w:pStyle w:val="ListParagraph"/>
              <w:numPr>
                <w:ilvl w:val="0"/>
                <w:numId w:val="0"/>
              </w:numPr>
              <w:ind w:left="167" w:hanging="167"/>
              <w:rPr>
                <w:sz w:val="16"/>
                <w:szCs w:val="16"/>
              </w:rPr>
            </w:pPr>
          </w:p>
          <w:p w14:paraId="5D69FB98" w14:textId="4ECB1C94" w:rsidR="009C39CC" w:rsidRPr="009E7FAB" w:rsidRDefault="002F3B72" w:rsidP="00793936">
            <w:pPr>
              <w:pStyle w:val="ListParagraph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Ensure that all PP children are able to wear the correct school uniform</w:t>
            </w:r>
          </w:p>
          <w:p w14:paraId="4F1C1F2E" w14:textId="485078B1" w:rsidR="00E06182" w:rsidRPr="00E06182" w:rsidRDefault="00E06182" w:rsidP="00E0618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6B0E606" w14:textId="63A36D49" w:rsidR="009C39CC" w:rsidRDefault="00CE1D24" w:rsidP="00D47E8E">
            <w:pPr>
              <w:pStyle w:val="ListParagraph"/>
              <w:numPr>
                <w:ilvl w:val="0"/>
                <w:numId w:val="36"/>
              </w:numPr>
              <w:ind w:left="202" w:hanging="2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 interventions to close the gap for borderline children</w:t>
            </w:r>
          </w:p>
          <w:p w14:paraId="0FA4841C" w14:textId="7195FDE1" w:rsidR="00834AEB" w:rsidRDefault="00834AEB" w:rsidP="00834AEB">
            <w:pPr>
              <w:rPr>
                <w:sz w:val="16"/>
                <w:szCs w:val="16"/>
              </w:rPr>
            </w:pPr>
          </w:p>
          <w:p w14:paraId="223999F9" w14:textId="77777777" w:rsidR="00834AEB" w:rsidRPr="00834AEB" w:rsidRDefault="00834AEB" w:rsidP="00834AEB">
            <w:pPr>
              <w:rPr>
                <w:sz w:val="16"/>
                <w:szCs w:val="16"/>
              </w:rPr>
            </w:pPr>
          </w:p>
          <w:p w14:paraId="04E5199B" w14:textId="48E8453A" w:rsidR="00E06182" w:rsidRDefault="00CE1D24" w:rsidP="00834AEB">
            <w:pPr>
              <w:pStyle w:val="ListParagraph"/>
              <w:numPr>
                <w:ilvl w:val="0"/>
                <w:numId w:val="36"/>
              </w:numPr>
              <w:ind w:left="202" w:hanging="2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Lunchtime</w:t>
            </w:r>
            <w:r w:rsidR="005142C1">
              <w:rPr>
                <w:sz w:val="16"/>
                <w:szCs w:val="16"/>
              </w:rPr>
              <w:t xml:space="preserve"> interventions for Year 6 pupils</w:t>
            </w:r>
          </w:p>
          <w:p w14:paraId="71D52535" w14:textId="77777777" w:rsidR="000B57AB" w:rsidRDefault="000B57AB" w:rsidP="000B57AB">
            <w:pPr>
              <w:pStyle w:val="ListParagraph"/>
              <w:numPr>
                <w:ilvl w:val="0"/>
                <w:numId w:val="0"/>
              </w:numPr>
              <w:ind w:left="202"/>
              <w:rPr>
                <w:sz w:val="16"/>
                <w:szCs w:val="16"/>
              </w:rPr>
            </w:pPr>
          </w:p>
          <w:p w14:paraId="305E6230" w14:textId="77777777" w:rsidR="000B57AB" w:rsidRDefault="000B57AB" w:rsidP="000B57AB">
            <w:pPr>
              <w:pStyle w:val="ListParagraph"/>
              <w:numPr>
                <w:ilvl w:val="0"/>
                <w:numId w:val="0"/>
              </w:numPr>
              <w:ind w:left="202"/>
              <w:rPr>
                <w:sz w:val="16"/>
                <w:szCs w:val="16"/>
              </w:rPr>
            </w:pPr>
          </w:p>
          <w:p w14:paraId="11B48C41" w14:textId="60622626" w:rsidR="005142C1" w:rsidRDefault="005142C1" w:rsidP="00834AEB">
            <w:pPr>
              <w:pStyle w:val="ListParagraph"/>
              <w:numPr>
                <w:ilvl w:val="0"/>
                <w:numId w:val="36"/>
              </w:numPr>
              <w:ind w:left="202" w:hanging="2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Purchase of high quality children’s texts which are central to the school’s curriculum</w:t>
            </w:r>
          </w:p>
          <w:p w14:paraId="64BE4D7A" w14:textId="650D2256" w:rsidR="005142C1" w:rsidRPr="005142C1" w:rsidRDefault="005142C1" w:rsidP="005142C1">
            <w:pPr>
              <w:spacing w:after="0" w:line="240" w:lineRule="auto"/>
              <w:ind w:left="720" w:hanging="360"/>
              <w:rPr>
                <w:sz w:val="16"/>
                <w:szCs w:val="16"/>
              </w:rPr>
            </w:pPr>
          </w:p>
          <w:p w14:paraId="73AF263F" w14:textId="77777777" w:rsidR="005142C1" w:rsidRDefault="005142C1" w:rsidP="005142C1">
            <w:pPr>
              <w:spacing w:after="0" w:line="240" w:lineRule="auto"/>
              <w:rPr>
                <w:sz w:val="16"/>
                <w:szCs w:val="16"/>
              </w:rPr>
            </w:pPr>
          </w:p>
          <w:p w14:paraId="3FC7371C" w14:textId="77777777" w:rsidR="00E06182" w:rsidRDefault="00E06182" w:rsidP="00E06182"/>
          <w:p w14:paraId="1B1D73C3" w14:textId="02202708" w:rsidR="00E06182" w:rsidRPr="00E06182" w:rsidRDefault="00E06182" w:rsidP="00E061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Pay for PP children to take part in school visits and </w:t>
            </w:r>
            <w:proofErr w:type="spellStart"/>
            <w:r>
              <w:rPr>
                <w:sz w:val="16"/>
                <w:szCs w:val="16"/>
              </w:rPr>
              <w:t>extra curricular</w:t>
            </w:r>
            <w:proofErr w:type="spellEnd"/>
            <w:r>
              <w:rPr>
                <w:sz w:val="16"/>
                <w:szCs w:val="16"/>
              </w:rPr>
              <w:t xml:space="preserve"> activities</w:t>
            </w:r>
          </w:p>
          <w:p w14:paraId="71314341" w14:textId="77777777" w:rsidR="002F3B72" w:rsidRDefault="002F3B72" w:rsidP="00E06182"/>
          <w:p w14:paraId="6C162FE0" w14:textId="77777777" w:rsidR="00793936" w:rsidRDefault="00793936" w:rsidP="00E06182">
            <w:pPr>
              <w:rPr>
                <w:sz w:val="16"/>
                <w:szCs w:val="16"/>
              </w:rPr>
            </w:pPr>
          </w:p>
          <w:p w14:paraId="22C7E002" w14:textId="0C8882FF" w:rsidR="002F3B72" w:rsidRPr="002F3B72" w:rsidRDefault="002F3B72" w:rsidP="00E06182">
            <w:pPr>
              <w:rPr>
                <w:sz w:val="16"/>
                <w:szCs w:val="16"/>
              </w:rPr>
            </w:pPr>
            <w:bookmarkStart w:id="1" w:name="_GoBack"/>
            <w:bookmarkEnd w:id="1"/>
            <w:r>
              <w:rPr>
                <w:sz w:val="16"/>
                <w:szCs w:val="16"/>
              </w:rPr>
              <w:t xml:space="preserve">Pay for one school sweatshirt/cardigan per year </w:t>
            </w:r>
          </w:p>
        </w:tc>
        <w:tc>
          <w:tcPr>
            <w:tcW w:w="6833" w:type="dxa"/>
            <w:tcMar>
              <w:top w:w="57" w:type="dxa"/>
              <w:bottom w:w="57" w:type="dxa"/>
            </w:tcMar>
          </w:tcPr>
          <w:p w14:paraId="73704220" w14:textId="08ADE64E" w:rsidR="009C39CC" w:rsidRDefault="00CE1D24" w:rsidP="00D47E8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04" w:hanging="204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100% of the 3 PP children reached the expected level in RWM combined at the end of KS2</w:t>
            </w:r>
          </w:p>
          <w:p w14:paraId="0DF98E38" w14:textId="7C9DCB3A" w:rsidR="00CE1D24" w:rsidRDefault="00CE1D24" w:rsidP="00CE1D2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04" w:hanging="204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40% of the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5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PP children reached the expected level in RWM combined at the end of KS1. The other 60% (3 children) will continue to receive targeted interventions in Year 3</w:t>
            </w:r>
          </w:p>
          <w:p w14:paraId="4C8A6495" w14:textId="7DE6B6AD" w:rsidR="00834AEB" w:rsidRPr="00CE1D24" w:rsidRDefault="00834AEB" w:rsidP="00CE1D2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04" w:hanging="204"/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40%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of the 5PP children achieved GLD at the end of FS2. The other 60% (3 children) will continue to receive targeted interventions in Y1</w:t>
            </w:r>
          </w:p>
          <w:p w14:paraId="34A5B917" w14:textId="77777777" w:rsidR="009C39CC" w:rsidRPr="009E7FAB" w:rsidRDefault="009C39CC" w:rsidP="009C39CC">
            <w:pPr>
              <w:spacing w:after="0" w:line="240" w:lineRule="auto"/>
              <w:ind w:left="204" w:hanging="204"/>
              <w:rPr>
                <w:color w:val="000000" w:themeColor="text1"/>
                <w:sz w:val="16"/>
                <w:szCs w:val="16"/>
              </w:rPr>
            </w:pPr>
          </w:p>
          <w:p w14:paraId="54BA7DBF" w14:textId="77777777" w:rsidR="009C39CC" w:rsidRPr="009E7FAB" w:rsidRDefault="009C39CC" w:rsidP="009C39CC">
            <w:pPr>
              <w:spacing w:after="0" w:line="240" w:lineRule="auto"/>
              <w:ind w:left="204" w:hanging="204"/>
              <w:rPr>
                <w:color w:val="000000" w:themeColor="text1"/>
                <w:sz w:val="16"/>
                <w:szCs w:val="16"/>
              </w:rPr>
            </w:pPr>
          </w:p>
          <w:p w14:paraId="1176F2CA" w14:textId="77777777" w:rsidR="009C39CC" w:rsidRDefault="009C39CC" w:rsidP="009C39CC">
            <w:pPr>
              <w:spacing w:after="0" w:line="240" w:lineRule="auto"/>
              <w:ind w:left="204" w:hanging="204"/>
              <w:rPr>
                <w:sz w:val="16"/>
                <w:szCs w:val="16"/>
              </w:rPr>
            </w:pPr>
          </w:p>
          <w:p w14:paraId="1B4CE02A" w14:textId="77777777" w:rsidR="009C39CC" w:rsidRDefault="009C39CC" w:rsidP="009C39CC">
            <w:pPr>
              <w:spacing w:after="0" w:line="240" w:lineRule="auto"/>
              <w:ind w:left="204" w:hanging="204"/>
              <w:rPr>
                <w:sz w:val="16"/>
                <w:szCs w:val="16"/>
              </w:rPr>
            </w:pPr>
          </w:p>
          <w:p w14:paraId="2BFFC6C9" w14:textId="77777777" w:rsidR="00E06182" w:rsidRDefault="00E06182" w:rsidP="00834AEB">
            <w:pPr>
              <w:spacing w:after="0" w:line="240" w:lineRule="auto"/>
              <w:rPr>
                <w:sz w:val="16"/>
                <w:szCs w:val="16"/>
              </w:rPr>
            </w:pPr>
          </w:p>
          <w:p w14:paraId="6F40683F" w14:textId="3AFA363E" w:rsidR="009C39CC" w:rsidRDefault="00834AEB" w:rsidP="00834A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of the PP children reached the expected level in RWM combined at the end of KS2</w:t>
            </w:r>
          </w:p>
          <w:p w14:paraId="16D7C918" w14:textId="4BEBCCB1" w:rsidR="00E06182" w:rsidRDefault="00E06182" w:rsidP="00834A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Average Reading Progress: 1.02</w:t>
            </w:r>
          </w:p>
          <w:p w14:paraId="30187DCA" w14:textId="5E34E638" w:rsidR="00E06182" w:rsidRDefault="00E06182" w:rsidP="00834A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Average Writing Progress: 4.24</w:t>
            </w:r>
          </w:p>
          <w:p w14:paraId="2E70E4C3" w14:textId="17F42EE1" w:rsidR="00E06182" w:rsidRPr="00834AEB" w:rsidRDefault="00E06182" w:rsidP="00834A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Average Maths Progress: 5.35</w:t>
            </w:r>
          </w:p>
          <w:p w14:paraId="14EC338C" w14:textId="30AC9839" w:rsidR="009C39CC" w:rsidRPr="00CE1D24" w:rsidRDefault="009C39CC" w:rsidP="00CE1D24">
            <w:pPr>
              <w:spacing w:after="0" w:line="240" w:lineRule="auto"/>
              <w:ind w:left="720" w:hanging="360"/>
              <w:rPr>
                <w:sz w:val="16"/>
                <w:szCs w:val="16"/>
                <w:highlight w:val="yellow"/>
              </w:rPr>
            </w:pPr>
          </w:p>
          <w:p w14:paraId="448242AC" w14:textId="45AF9745" w:rsidR="009C39CC" w:rsidRPr="009E7FAB" w:rsidRDefault="000B57AB" w:rsidP="009C39CC">
            <w:p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children enjoy listening to the teachers read aloud from well-chosen, challenging texts on a daily basis</w:t>
            </w:r>
          </w:p>
          <w:p w14:paraId="54449EE5" w14:textId="77777777" w:rsidR="009C39CC" w:rsidRPr="009E7FAB" w:rsidRDefault="009C39CC" w:rsidP="009C39CC">
            <w:pPr>
              <w:spacing w:after="0" w:line="240" w:lineRule="auto"/>
              <w:ind w:left="204" w:hanging="204"/>
              <w:rPr>
                <w:sz w:val="16"/>
                <w:szCs w:val="16"/>
              </w:rPr>
            </w:pPr>
          </w:p>
          <w:p w14:paraId="24BADBAA" w14:textId="77777777" w:rsidR="005142C1" w:rsidRDefault="005142C1" w:rsidP="009C39CC">
            <w:pPr>
              <w:spacing w:after="0" w:line="240" w:lineRule="auto"/>
              <w:ind w:left="204" w:hanging="204"/>
              <w:rPr>
                <w:sz w:val="16"/>
                <w:szCs w:val="16"/>
              </w:rPr>
            </w:pPr>
          </w:p>
          <w:p w14:paraId="42A12284" w14:textId="77777777" w:rsidR="005142C1" w:rsidRDefault="005142C1" w:rsidP="009C39CC">
            <w:pPr>
              <w:spacing w:after="0" w:line="240" w:lineRule="auto"/>
              <w:ind w:left="204" w:hanging="204"/>
              <w:rPr>
                <w:sz w:val="16"/>
                <w:szCs w:val="16"/>
              </w:rPr>
            </w:pPr>
          </w:p>
          <w:p w14:paraId="5ECA3FC6" w14:textId="77777777" w:rsidR="005142C1" w:rsidRDefault="005142C1" w:rsidP="009C39CC">
            <w:pPr>
              <w:spacing w:after="0" w:line="240" w:lineRule="auto"/>
              <w:ind w:left="204" w:hanging="204"/>
              <w:rPr>
                <w:sz w:val="16"/>
                <w:szCs w:val="16"/>
              </w:rPr>
            </w:pPr>
          </w:p>
          <w:p w14:paraId="3AA2B2B7" w14:textId="77777777" w:rsidR="005142C1" w:rsidRDefault="005142C1" w:rsidP="009C39CC">
            <w:pPr>
              <w:spacing w:after="0" w:line="240" w:lineRule="auto"/>
              <w:ind w:left="204" w:hanging="204"/>
              <w:rPr>
                <w:sz w:val="16"/>
                <w:szCs w:val="16"/>
              </w:rPr>
            </w:pPr>
          </w:p>
          <w:p w14:paraId="7AEADF2A" w14:textId="77777777" w:rsidR="005142C1" w:rsidRDefault="005142C1" w:rsidP="009C39CC">
            <w:pPr>
              <w:spacing w:after="0" w:line="240" w:lineRule="auto"/>
              <w:ind w:left="204" w:hanging="204"/>
              <w:rPr>
                <w:sz w:val="16"/>
                <w:szCs w:val="16"/>
              </w:rPr>
            </w:pPr>
          </w:p>
          <w:p w14:paraId="05918E86" w14:textId="77777777" w:rsidR="000B57AB" w:rsidRDefault="000B57AB" w:rsidP="009C39CC">
            <w:pPr>
              <w:spacing w:after="0" w:line="240" w:lineRule="auto"/>
              <w:ind w:left="204" w:hanging="204"/>
              <w:rPr>
                <w:sz w:val="16"/>
                <w:szCs w:val="16"/>
              </w:rPr>
            </w:pPr>
          </w:p>
          <w:p w14:paraId="03394F43" w14:textId="77777777" w:rsidR="000B57AB" w:rsidRDefault="000B57AB" w:rsidP="009C39CC">
            <w:pPr>
              <w:spacing w:after="0" w:line="240" w:lineRule="auto"/>
              <w:ind w:left="204" w:hanging="204"/>
              <w:rPr>
                <w:sz w:val="16"/>
                <w:szCs w:val="16"/>
              </w:rPr>
            </w:pPr>
          </w:p>
          <w:p w14:paraId="0A3B62E4" w14:textId="77777777" w:rsidR="000B57AB" w:rsidRDefault="000B57AB" w:rsidP="009C39CC">
            <w:pPr>
              <w:spacing w:after="0" w:line="240" w:lineRule="auto"/>
              <w:ind w:left="204" w:hanging="204"/>
              <w:rPr>
                <w:sz w:val="16"/>
                <w:szCs w:val="16"/>
              </w:rPr>
            </w:pPr>
          </w:p>
          <w:p w14:paraId="5915BADC" w14:textId="77777777" w:rsidR="000B57AB" w:rsidRDefault="000B57AB" w:rsidP="009C39CC">
            <w:pPr>
              <w:spacing w:after="0" w:line="240" w:lineRule="auto"/>
              <w:ind w:left="204" w:hanging="204"/>
              <w:rPr>
                <w:sz w:val="16"/>
                <w:szCs w:val="16"/>
              </w:rPr>
            </w:pPr>
          </w:p>
          <w:p w14:paraId="118953BB" w14:textId="77777777" w:rsidR="000B57AB" w:rsidRDefault="000B57AB" w:rsidP="009C39CC">
            <w:pPr>
              <w:spacing w:after="0" w:line="240" w:lineRule="auto"/>
              <w:ind w:left="204" w:hanging="204"/>
              <w:rPr>
                <w:sz w:val="16"/>
                <w:szCs w:val="16"/>
              </w:rPr>
            </w:pPr>
          </w:p>
          <w:p w14:paraId="67908BEF" w14:textId="67ED314D" w:rsidR="009C39CC" w:rsidRPr="009E7FAB" w:rsidRDefault="00E06182" w:rsidP="000B57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PP children were able to participate in school visits</w:t>
            </w:r>
          </w:p>
          <w:p w14:paraId="2F553A60" w14:textId="77777777" w:rsidR="009C39CC" w:rsidRPr="009E7FAB" w:rsidRDefault="009C39CC" w:rsidP="009C39CC">
            <w:pPr>
              <w:spacing w:after="0" w:line="240" w:lineRule="auto"/>
              <w:ind w:left="204" w:hanging="204"/>
              <w:rPr>
                <w:sz w:val="16"/>
                <w:szCs w:val="16"/>
              </w:rPr>
            </w:pPr>
          </w:p>
          <w:p w14:paraId="4302F5B2" w14:textId="77777777" w:rsidR="002F3B72" w:rsidRDefault="002F3B72" w:rsidP="009C39CC">
            <w:pPr>
              <w:spacing w:after="0" w:line="240" w:lineRule="auto"/>
              <w:ind w:left="204" w:hanging="204"/>
              <w:rPr>
                <w:sz w:val="16"/>
                <w:szCs w:val="16"/>
              </w:rPr>
            </w:pPr>
          </w:p>
          <w:p w14:paraId="73AD3396" w14:textId="7CE6F2F1" w:rsidR="009C39CC" w:rsidRPr="009E7FAB" w:rsidRDefault="002F3B72" w:rsidP="009C39CC">
            <w:p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9/28 pupils (32%) took part in after school sports clubs</w:t>
            </w:r>
          </w:p>
          <w:p w14:paraId="50F8E753" w14:textId="733F4233" w:rsidR="009C39CC" w:rsidRPr="009C39CC" w:rsidRDefault="009C39CC" w:rsidP="009C39CC">
            <w:pPr>
              <w:rPr>
                <w:bCs/>
                <w:color w:val="000000" w:themeColor="text1"/>
                <w:sz w:val="16"/>
                <w:szCs w:val="16"/>
              </w:rPr>
            </w:pPr>
          </w:p>
          <w:p w14:paraId="29EB6512" w14:textId="623E0EEB" w:rsidR="000B57AB" w:rsidRDefault="000B57AB" w:rsidP="009C39CC">
            <w:pPr>
              <w:rPr>
                <w:rFonts w:cs="Arial"/>
                <w:sz w:val="16"/>
                <w:szCs w:val="16"/>
              </w:rPr>
            </w:pPr>
          </w:p>
          <w:p w14:paraId="48CB749F" w14:textId="77777777" w:rsidR="000B57AB" w:rsidRDefault="000B57AB" w:rsidP="009C39CC">
            <w:pPr>
              <w:rPr>
                <w:rFonts w:cs="Arial"/>
                <w:sz w:val="16"/>
                <w:szCs w:val="16"/>
              </w:rPr>
            </w:pPr>
          </w:p>
          <w:p w14:paraId="3D3092CE" w14:textId="77777777" w:rsidR="000B57AB" w:rsidRDefault="000B57AB" w:rsidP="009C39CC">
            <w:pPr>
              <w:rPr>
                <w:rFonts w:cs="Arial"/>
                <w:sz w:val="16"/>
                <w:szCs w:val="16"/>
              </w:rPr>
            </w:pPr>
          </w:p>
          <w:p w14:paraId="64140661" w14:textId="09C3F23C" w:rsidR="009C39CC" w:rsidRPr="005142C1" w:rsidRDefault="005142C1" w:rsidP="009C39CC">
            <w:pPr>
              <w:rPr>
                <w:rFonts w:cs="Arial"/>
                <w:sz w:val="16"/>
                <w:szCs w:val="16"/>
              </w:rPr>
            </w:pPr>
            <w:r w:rsidRPr="005142C1">
              <w:rPr>
                <w:rFonts w:cs="Arial"/>
                <w:sz w:val="16"/>
                <w:szCs w:val="16"/>
              </w:rPr>
              <w:t>All PP children wear the correct uniform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73CD8F12" w14:textId="77777777" w:rsidR="009C39CC" w:rsidRDefault="00CE1D24" w:rsidP="00CE1D24">
            <w:pPr>
              <w:pStyle w:val="ListParagraph"/>
              <w:numPr>
                <w:ilvl w:val="0"/>
                <w:numId w:val="73"/>
              </w:numPr>
              <w:spacing w:after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Interventions will continue for the pupils who did not </w:t>
            </w:r>
            <w:r w:rsidR="00B73075">
              <w:rPr>
                <w:rFonts w:cs="Arial"/>
                <w:sz w:val="14"/>
                <w:szCs w:val="14"/>
              </w:rPr>
              <w:t>achieve t</w:t>
            </w:r>
            <w:r w:rsidR="00834AEB">
              <w:rPr>
                <w:rFonts w:cs="Arial"/>
                <w:sz w:val="14"/>
                <w:szCs w:val="14"/>
              </w:rPr>
              <w:t>he expected level at the end of KS1 and those who did not achieve GLD at the end of FS2</w:t>
            </w:r>
          </w:p>
          <w:p w14:paraId="49065505" w14:textId="77777777" w:rsidR="002F3B72" w:rsidRDefault="002F3B72" w:rsidP="002F3B72">
            <w:pPr>
              <w:spacing w:after="0"/>
              <w:rPr>
                <w:rFonts w:cs="Arial"/>
                <w:sz w:val="14"/>
                <w:szCs w:val="14"/>
              </w:rPr>
            </w:pPr>
          </w:p>
          <w:p w14:paraId="18011E6A" w14:textId="77777777" w:rsidR="002F3B72" w:rsidRDefault="002F3B72" w:rsidP="002F3B72">
            <w:pPr>
              <w:spacing w:after="0"/>
              <w:rPr>
                <w:rFonts w:cs="Arial"/>
                <w:sz w:val="14"/>
                <w:szCs w:val="14"/>
              </w:rPr>
            </w:pPr>
          </w:p>
          <w:p w14:paraId="44E12A7F" w14:textId="77777777" w:rsidR="002F3B72" w:rsidRDefault="002F3B72" w:rsidP="002F3B72">
            <w:pPr>
              <w:spacing w:after="0"/>
              <w:rPr>
                <w:rFonts w:cs="Arial"/>
                <w:sz w:val="14"/>
                <w:szCs w:val="14"/>
              </w:rPr>
            </w:pPr>
          </w:p>
          <w:p w14:paraId="43FB7150" w14:textId="77777777" w:rsidR="002F3B72" w:rsidRDefault="002F3B72" w:rsidP="002F3B72">
            <w:pPr>
              <w:spacing w:after="0"/>
              <w:rPr>
                <w:rFonts w:cs="Arial"/>
                <w:sz w:val="14"/>
                <w:szCs w:val="14"/>
              </w:rPr>
            </w:pPr>
          </w:p>
          <w:p w14:paraId="53F0DE11" w14:textId="77777777" w:rsidR="002F3B72" w:rsidRDefault="002F3B72" w:rsidP="002F3B72">
            <w:pPr>
              <w:spacing w:after="0"/>
              <w:rPr>
                <w:rFonts w:cs="Arial"/>
                <w:sz w:val="14"/>
                <w:szCs w:val="14"/>
              </w:rPr>
            </w:pPr>
          </w:p>
          <w:p w14:paraId="5B281273" w14:textId="77777777" w:rsidR="002F3B72" w:rsidRDefault="002F3B72" w:rsidP="002F3B72">
            <w:pPr>
              <w:spacing w:after="0"/>
              <w:rPr>
                <w:rFonts w:cs="Arial"/>
                <w:sz w:val="14"/>
                <w:szCs w:val="14"/>
              </w:rPr>
            </w:pPr>
          </w:p>
          <w:p w14:paraId="15EFC7D7" w14:textId="74994C48" w:rsidR="002F3B72" w:rsidRPr="000B57AB" w:rsidRDefault="000B57AB" w:rsidP="000B57AB">
            <w:pPr>
              <w:pStyle w:val="ListParagraph"/>
              <w:numPr>
                <w:ilvl w:val="0"/>
                <w:numId w:val="79"/>
              </w:numPr>
              <w:spacing w:after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Continue this strategy next year</w:t>
            </w:r>
          </w:p>
          <w:p w14:paraId="3C3215F2" w14:textId="77777777" w:rsidR="002F3B72" w:rsidRDefault="002F3B72" w:rsidP="002F3B72">
            <w:pPr>
              <w:spacing w:after="0"/>
              <w:rPr>
                <w:rFonts w:cs="Arial"/>
                <w:sz w:val="14"/>
                <w:szCs w:val="14"/>
              </w:rPr>
            </w:pPr>
          </w:p>
          <w:p w14:paraId="2E52A7B7" w14:textId="77777777" w:rsidR="002F3B72" w:rsidRDefault="002F3B72" w:rsidP="002F3B72">
            <w:pPr>
              <w:spacing w:after="0"/>
              <w:rPr>
                <w:rFonts w:cs="Arial"/>
                <w:sz w:val="14"/>
                <w:szCs w:val="14"/>
              </w:rPr>
            </w:pPr>
          </w:p>
          <w:p w14:paraId="4D1014A6" w14:textId="77777777" w:rsidR="002F3B72" w:rsidRDefault="002F3B72" w:rsidP="002F3B72">
            <w:pPr>
              <w:spacing w:after="0"/>
              <w:rPr>
                <w:rFonts w:cs="Arial"/>
                <w:sz w:val="14"/>
                <w:szCs w:val="14"/>
              </w:rPr>
            </w:pPr>
          </w:p>
          <w:p w14:paraId="554F88BE" w14:textId="77777777" w:rsidR="002F3B72" w:rsidRDefault="002F3B72" w:rsidP="002F3B72">
            <w:pPr>
              <w:spacing w:after="0"/>
              <w:rPr>
                <w:rFonts w:cs="Arial"/>
                <w:sz w:val="14"/>
                <w:szCs w:val="14"/>
              </w:rPr>
            </w:pPr>
          </w:p>
          <w:p w14:paraId="37BB64BE" w14:textId="77777777" w:rsidR="005142C1" w:rsidRDefault="005142C1" w:rsidP="005142C1">
            <w:pPr>
              <w:pStyle w:val="ListParagraph"/>
              <w:numPr>
                <w:ilvl w:val="0"/>
                <w:numId w:val="0"/>
              </w:numPr>
              <w:spacing w:after="0"/>
              <w:ind w:left="720"/>
              <w:rPr>
                <w:rFonts w:cs="Arial"/>
                <w:sz w:val="14"/>
                <w:szCs w:val="14"/>
              </w:rPr>
            </w:pPr>
          </w:p>
          <w:p w14:paraId="3EC8769D" w14:textId="77777777" w:rsidR="000B57AB" w:rsidRDefault="000B57AB" w:rsidP="000B57AB">
            <w:pPr>
              <w:pStyle w:val="ListParagraph"/>
              <w:numPr>
                <w:ilvl w:val="0"/>
                <w:numId w:val="0"/>
              </w:numPr>
              <w:spacing w:after="0"/>
              <w:ind w:left="720"/>
              <w:rPr>
                <w:rFonts w:cs="Arial"/>
                <w:sz w:val="14"/>
                <w:szCs w:val="14"/>
              </w:rPr>
            </w:pPr>
          </w:p>
          <w:p w14:paraId="59428826" w14:textId="77777777" w:rsidR="000B57AB" w:rsidRDefault="000B57AB" w:rsidP="000B57AB">
            <w:pPr>
              <w:pStyle w:val="ListParagraph"/>
              <w:numPr>
                <w:ilvl w:val="0"/>
                <w:numId w:val="0"/>
              </w:numPr>
              <w:spacing w:after="0"/>
              <w:ind w:left="720"/>
              <w:rPr>
                <w:rFonts w:cs="Arial"/>
                <w:sz w:val="14"/>
                <w:szCs w:val="14"/>
              </w:rPr>
            </w:pPr>
          </w:p>
          <w:p w14:paraId="2C36AA0E" w14:textId="4BDC30A2" w:rsidR="002F3B72" w:rsidRPr="005142C1" w:rsidRDefault="002F3B72" w:rsidP="005142C1">
            <w:pPr>
              <w:pStyle w:val="ListParagraph"/>
              <w:numPr>
                <w:ilvl w:val="0"/>
                <w:numId w:val="73"/>
              </w:numPr>
              <w:spacing w:after="0"/>
              <w:rPr>
                <w:rFonts w:cs="Arial"/>
                <w:sz w:val="14"/>
                <w:szCs w:val="14"/>
              </w:rPr>
            </w:pPr>
            <w:r w:rsidRPr="005142C1">
              <w:rPr>
                <w:rFonts w:cs="Arial"/>
                <w:sz w:val="14"/>
                <w:szCs w:val="14"/>
              </w:rPr>
              <w:t xml:space="preserve">Actively encourage PP children to participate in </w:t>
            </w:r>
            <w:proofErr w:type="spellStart"/>
            <w:r w:rsidRPr="005142C1">
              <w:rPr>
                <w:rFonts w:cs="Arial"/>
                <w:sz w:val="14"/>
                <w:szCs w:val="14"/>
              </w:rPr>
              <w:t>extra curricular</w:t>
            </w:r>
            <w:proofErr w:type="spellEnd"/>
            <w:r w:rsidRPr="005142C1">
              <w:rPr>
                <w:rFonts w:cs="Arial"/>
                <w:sz w:val="14"/>
                <w:szCs w:val="14"/>
              </w:rPr>
              <w:t xml:space="preserve"> activities</w:t>
            </w:r>
          </w:p>
          <w:p w14:paraId="68BA5647" w14:textId="77777777" w:rsidR="005142C1" w:rsidRDefault="005142C1" w:rsidP="005142C1">
            <w:pPr>
              <w:spacing w:after="0"/>
              <w:rPr>
                <w:rFonts w:cs="Arial"/>
                <w:sz w:val="14"/>
                <w:szCs w:val="14"/>
              </w:rPr>
            </w:pPr>
          </w:p>
          <w:p w14:paraId="081B54B6" w14:textId="77777777" w:rsidR="005142C1" w:rsidRDefault="005142C1" w:rsidP="005142C1">
            <w:pPr>
              <w:spacing w:after="0"/>
              <w:rPr>
                <w:rFonts w:cs="Arial"/>
                <w:sz w:val="14"/>
                <w:szCs w:val="14"/>
              </w:rPr>
            </w:pPr>
          </w:p>
          <w:p w14:paraId="6F45A47B" w14:textId="2EC7355B" w:rsidR="005142C1" w:rsidRPr="005142C1" w:rsidRDefault="005142C1" w:rsidP="005142C1">
            <w:pPr>
              <w:pStyle w:val="ListParagraph"/>
              <w:numPr>
                <w:ilvl w:val="0"/>
                <w:numId w:val="73"/>
              </w:numPr>
              <w:spacing w:after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Continue next year</w:t>
            </w:r>
          </w:p>
        </w:tc>
        <w:tc>
          <w:tcPr>
            <w:tcW w:w="2239" w:type="dxa"/>
          </w:tcPr>
          <w:p w14:paraId="7D35AD49" w14:textId="77777777" w:rsidR="009C39CC" w:rsidRPr="00834AEB" w:rsidRDefault="00834AEB" w:rsidP="009C39CC">
            <w:pPr>
              <w:rPr>
                <w:rFonts w:cs="Arial"/>
                <w:b/>
                <w:sz w:val="16"/>
                <w:szCs w:val="16"/>
              </w:rPr>
            </w:pPr>
            <w:r w:rsidRPr="00834AEB">
              <w:rPr>
                <w:rFonts w:cs="Arial"/>
                <w:b/>
                <w:sz w:val="16"/>
                <w:szCs w:val="16"/>
              </w:rPr>
              <w:t>Employment of a TA to deliver interventions:</w:t>
            </w:r>
          </w:p>
          <w:p w14:paraId="7A0FB1C2" w14:textId="77777777" w:rsidR="00834AEB" w:rsidRDefault="00834AEB" w:rsidP="009C39CC">
            <w:pPr>
              <w:rPr>
                <w:rFonts w:cs="Arial"/>
                <w:b/>
                <w:color w:val="FF0000"/>
                <w:sz w:val="16"/>
                <w:szCs w:val="16"/>
              </w:rPr>
            </w:pPr>
            <w:r w:rsidRPr="00834AEB">
              <w:rPr>
                <w:rFonts w:cs="Arial"/>
                <w:b/>
                <w:color w:val="FF0000"/>
                <w:sz w:val="16"/>
                <w:szCs w:val="16"/>
              </w:rPr>
              <w:t>£15,106</w:t>
            </w:r>
          </w:p>
          <w:p w14:paraId="6E72E4B6" w14:textId="77777777" w:rsidR="00E06182" w:rsidRDefault="00E06182" w:rsidP="009C39CC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  <w:p w14:paraId="49860581" w14:textId="77777777" w:rsidR="00E06182" w:rsidRDefault="00E06182" w:rsidP="009C39CC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  <w:p w14:paraId="33030E7C" w14:textId="1B926E39" w:rsidR="00E06182" w:rsidRDefault="000B57AB" w:rsidP="009C39CC">
            <w:pPr>
              <w:rPr>
                <w:rFonts w:cs="Arial"/>
                <w:b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</w:rPr>
              <w:t>£4</w:t>
            </w:r>
            <w:r w:rsidR="00E06182">
              <w:rPr>
                <w:rFonts w:cs="Arial"/>
                <w:b/>
                <w:color w:val="FF0000"/>
                <w:sz w:val="16"/>
                <w:szCs w:val="16"/>
              </w:rPr>
              <w:t>,016</w:t>
            </w:r>
          </w:p>
          <w:p w14:paraId="077395BC" w14:textId="673A38D9" w:rsidR="00E06182" w:rsidRDefault="00E06182" w:rsidP="009C39CC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  <w:p w14:paraId="3FA3D8FD" w14:textId="049A8BD7" w:rsidR="000B57AB" w:rsidRDefault="000B57AB" w:rsidP="009C39CC">
            <w:pPr>
              <w:rPr>
                <w:rFonts w:cs="Arial"/>
                <w:b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</w:rPr>
              <w:t>£</w:t>
            </w:r>
            <w:r w:rsidR="008D723A">
              <w:rPr>
                <w:rFonts w:cs="Arial"/>
                <w:b/>
                <w:color w:val="FF0000"/>
                <w:sz w:val="16"/>
                <w:szCs w:val="16"/>
              </w:rPr>
              <w:t>3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>,000</w:t>
            </w:r>
          </w:p>
          <w:p w14:paraId="69D21C75" w14:textId="77777777" w:rsidR="00E06182" w:rsidRDefault="00E06182" w:rsidP="009C39CC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  <w:p w14:paraId="28BF8DB3" w14:textId="77777777" w:rsidR="005142C1" w:rsidRDefault="005142C1" w:rsidP="009C39CC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  <w:p w14:paraId="6E1A2F42" w14:textId="77777777" w:rsidR="000B57AB" w:rsidRDefault="000B57AB" w:rsidP="009C39CC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  <w:p w14:paraId="3E1E5954" w14:textId="74B56615" w:rsidR="00E06182" w:rsidRDefault="00E06182" w:rsidP="009C39CC">
            <w:pPr>
              <w:rPr>
                <w:rFonts w:cs="Arial"/>
                <w:b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</w:rPr>
              <w:t>£</w:t>
            </w:r>
            <w:r w:rsidR="002F3B72">
              <w:rPr>
                <w:rFonts w:cs="Arial"/>
                <w:b/>
                <w:color w:val="FF0000"/>
                <w:sz w:val="16"/>
                <w:szCs w:val="16"/>
              </w:rPr>
              <w:t>400</w:t>
            </w:r>
          </w:p>
          <w:p w14:paraId="7ADEAC82" w14:textId="77777777" w:rsidR="002F3B72" w:rsidRDefault="002F3B72" w:rsidP="009C39CC">
            <w:pPr>
              <w:rPr>
                <w:rFonts w:cs="Arial"/>
                <w:b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</w:rPr>
              <w:t>£300</w:t>
            </w:r>
          </w:p>
          <w:p w14:paraId="0D1F5705" w14:textId="77777777" w:rsidR="005142C1" w:rsidRDefault="005142C1" w:rsidP="009C39CC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  <w:p w14:paraId="155F08EB" w14:textId="77777777" w:rsidR="000B57AB" w:rsidRDefault="000B57AB" w:rsidP="009C39CC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  <w:p w14:paraId="0E3465EC" w14:textId="77777777" w:rsidR="000B57AB" w:rsidRDefault="000B57AB" w:rsidP="009C39CC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  <w:p w14:paraId="072EF55A" w14:textId="77777777" w:rsidR="000B57AB" w:rsidRDefault="000B57AB" w:rsidP="009C39CC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  <w:p w14:paraId="46A9CC70" w14:textId="77777777" w:rsidR="000B57AB" w:rsidRDefault="000B57AB" w:rsidP="009C39CC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  <w:p w14:paraId="24D1F75A" w14:textId="58AED838" w:rsidR="005142C1" w:rsidRDefault="005142C1" w:rsidP="009C39CC">
            <w:pPr>
              <w:rPr>
                <w:rFonts w:cs="Arial"/>
                <w:b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</w:rPr>
              <w:t>£280</w:t>
            </w:r>
          </w:p>
          <w:p w14:paraId="3122023C" w14:textId="77777777" w:rsidR="000B57AB" w:rsidRDefault="000B57AB" w:rsidP="009C39CC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  <w:p w14:paraId="5DC3FC71" w14:textId="15427227" w:rsidR="000B57AB" w:rsidRPr="005142C1" w:rsidRDefault="000B57AB" w:rsidP="009C39CC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9C39CC" w:rsidRPr="00326C32" w14:paraId="29CF26D2" w14:textId="77777777" w:rsidTr="00000E85">
        <w:trPr>
          <w:trHeight w:hRule="exact" w:val="291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2A452B4" w14:textId="77777777" w:rsidR="009C39CC" w:rsidRPr="00D53FCC" w:rsidRDefault="009C39CC" w:rsidP="009C39CC">
            <w:pPr>
              <w:rPr>
                <w:rFonts w:cs="Arial"/>
                <w:color w:val="0432FF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5058986" w14:textId="77777777" w:rsidR="009C39CC" w:rsidRPr="00D53FCC" w:rsidRDefault="009C39CC" w:rsidP="009C39CC">
            <w:pPr>
              <w:rPr>
                <w:rFonts w:cs="Arial"/>
                <w:color w:val="0432FF"/>
                <w:sz w:val="20"/>
                <w:szCs w:val="20"/>
              </w:rPr>
            </w:pPr>
          </w:p>
        </w:tc>
        <w:tc>
          <w:tcPr>
            <w:tcW w:w="6833" w:type="dxa"/>
            <w:tcMar>
              <w:top w:w="57" w:type="dxa"/>
              <w:bottom w:w="57" w:type="dxa"/>
            </w:tcMar>
          </w:tcPr>
          <w:p w14:paraId="3079B41F" w14:textId="77777777" w:rsidR="009C39CC" w:rsidRPr="00D53FCC" w:rsidRDefault="009C39CC" w:rsidP="00834AEB">
            <w:pPr>
              <w:rPr>
                <w:rFonts w:cs="Arial"/>
                <w:color w:val="0432FF"/>
                <w:sz w:val="20"/>
                <w:szCs w:val="20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47FFC5F4" w14:textId="77777777" w:rsidR="009C39CC" w:rsidRPr="00D53FCC" w:rsidRDefault="009C39CC" w:rsidP="009C39CC">
            <w:pPr>
              <w:rPr>
                <w:rFonts w:cs="Arial"/>
                <w:color w:val="0432FF"/>
                <w:sz w:val="20"/>
                <w:szCs w:val="20"/>
              </w:rPr>
            </w:pPr>
          </w:p>
        </w:tc>
        <w:tc>
          <w:tcPr>
            <w:tcW w:w="2239" w:type="dxa"/>
          </w:tcPr>
          <w:p w14:paraId="1FDED67E" w14:textId="77777777" w:rsidR="009C39CC" w:rsidRDefault="008D723A" w:rsidP="009C39CC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Total Expenditure</w:t>
            </w:r>
          </w:p>
          <w:p w14:paraId="3A5A006D" w14:textId="4A5FB90F" w:rsidR="008D723A" w:rsidRPr="008D723A" w:rsidRDefault="008D723A" w:rsidP="009C39CC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£23,102</w:t>
            </w:r>
          </w:p>
        </w:tc>
      </w:tr>
    </w:tbl>
    <w:p w14:paraId="1E1D1546" w14:textId="77777777" w:rsidR="00CA708E" w:rsidRPr="00326C32" w:rsidRDefault="00CA708E" w:rsidP="00326C32">
      <w:pPr>
        <w:spacing w:after="200" w:line="276" w:lineRule="auto"/>
        <w:rPr>
          <w:rFonts w:cs="Arial"/>
        </w:rPr>
      </w:pPr>
    </w:p>
    <w:p w14:paraId="1DA452EA" w14:textId="77777777" w:rsidR="00326C32" w:rsidRPr="00326C32" w:rsidRDefault="00326C32" w:rsidP="008768A8">
      <w:pPr>
        <w:tabs>
          <w:tab w:val="left" w:pos="14844"/>
        </w:tabs>
        <w:ind w:right="-40"/>
        <w:rPr>
          <w:rFonts w:eastAsia="Arial" w:cs="Arial"/>
          <w:color w:val="050505"/>
          <w:spacing w:val="1"/>
        </w:rPr>
      </w:pPr>
    </w:p>
    <w:sectPr w:rsidR="00326C32" w:rsidRPr="00326C32" w:rsidSect="00D11BD0">
      <w:headerReference w:type="even" r:id="rId14"/>
      <w:footerReference w:type="default" r:id="rId15"/>
      <w:pgSz w:w="16840" w:h="11920" w:orient="landscape"/>
      <w:pgMar w:top="426" w:right="1038" w:bottom="284" w:left="958" w:header="0" w:footer="5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569E2" w14:textId="77777777" w:rsidR="002F3B72" w:rsidRDefault="002F3B72" w:rsidP="009F41B6">
      <w:r>
        <w:separator/>
      </w:r>
    </w:p>
    <w:p w14:paraId="67ABD73E" w14:textId="77777777" w:rsidR="002F3B72" w:rsidRDefault="002F3B72" w:rsidP="009F41B6"/>
  </w:endnote>
  <w:endnote w:type="continuationSeparator" w:id="0">
    <w:p w14:paraId="6DCA8367" w14:textId="77777777" w:rsidR="002F3B72" w:rsidRDefault="002F3B72" w:rsidP="009F41B6">
      <w:r>
        <w:continuationSeparator/>
      </w:r>
    </w:p>
    <w:p w14:paraId="0D2004E6" w14:textId="77777777" w:rsidR="002F3B72" w:rsidRDefault="002F3B72" w:rsidP="009F4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283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15C55" w14:textId="59F8C853" w:rsidR="002F3B72" w:rsidRDefault="002F3B72" w:rsidP="00B929B0">
        <w:pPr>
          <w:pStyle w:val="Footer"/>
          <w:tabs>
            <w:tab w:val="clear" w:pos="4513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9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44BBD" w14:textId="77777777" w:rsidR="002F3B72" w:rsidRDefault="002F3B72" w:rsidP="009F41B6">
      <w:r>
        <w:separator/>
      </w:r>
    </w:p>
    <w:p w14:paraId="5AFA53F8" w14:textId="77777777" w:rsidR="002F3B72" w:rsidRDefault="002F3B72" w:rsidP="009F41B6"/>
  </w:footnote>
  <w:footnote w:type="continuationSeparator" w:id="0">
    <w:p w14:paraId="17F292B5" w14:textId="77777777" w:rsidR="002F3B72" w:rsidRDefault="002F3B72" w:rsidP="009F41B6">
      <w:r>
        <w:continuationSeparator/>
      </w:r>
    </w:p>
    <w:p w14:paraId="4FF2F56E" w14:textId="77777777" w:rsidR="002F3B72" w:rsidRDefault="002F3B72" w:rsidP="009F41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A77D9" w14:textId="52FCB09C" w:rsidR="002F3B72" w:rsidRDefault="002F3B72">
    <w:pPr>
      <w:pStyle w:val="Header"/>
    </w:pPr>
  </w:p>
  <w:p w14:paraId="2B8C5917" w14:textId="77777777" w:rsidR="002F3B72" w:rsidRDefault="002F3B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4543F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082A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7697F1D"/>
    <w:multiLevelType w:val="hybridMultilevel"/>
    <w:tmpl w:val="E9642804"/>
    <w:lvl w:ilvl="0" w:tplc="9FCAA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A27F3"/>
    <w:multiLevelType w:val="hybridMultilevel"/>
    <w:tmpl w:val="3D1E3436"/>
    <w:lvl w:ilvl="0" w:tplc="C22E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16AD5"/>
    <w:multiLevelType w:val="hybridMultilevel"/>
    <w:tmpl w:val="7C008D7C"/>
    <w:lvl w:ilvl="0" w:tplc="52A62A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D0D51"/>
    <w:multiLevelType w:val="hybridMultilevel"/>
    <w:tmpl w:val="00E6D5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63BE6"/>
    <w:multiLevelType w:val="hybridMultilevel"/>
    <w:tmpl w:val="3EC698E2"/>
    <w:lvl w:ilvl="0" w:tplc="983A75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432FF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0FAD119D"/>
    <w:multiLevelType w:val="hybridMultilevel"/>
    <w:tmpl w:val="E7A2CB7C"/>
    <w:lvl w:ilvl="0" w:tplc="6834EB88">
      <w:start w:val="1"/>
      <w:numFmt w:val="bullet"/>
      <w:lvlText w:val=""/>
      <w:lvlJc w:val="left"/>
      <w:pPr>
        <w:ind w:left="524" w:hanging="360"/>
      </w:pPr>
      <w:rPr>
        <w:rFonts w:ascii="Wingdings" w:hAnsi="Wingdings" w:hint="default"/>
        <w:color w:val="0432FF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11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D3844"/>
    <w:multiLevelType w:val="hybridMultilevel"/>
    <w:tmpl w:val="96F0DB74"/>
    <w:lvl w:ilvl="0" w:tplc="A4888DF2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19645747"/>
    <w:multiLevelType w:val="hybridMultilevel"/>
    <w:tmpl w:val="0E8C9360"/>
    <w:lvl w:ilvl="0" w:tplc="43DA6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A4926F9"/>
    <w:multiLevelType w:val="hybridMultilevel"/>
    <w:tmpl w:val="9D4E5604"/>
    <w:lvl w:ilvl="0" w:tplc="0809000B">
      <w:start w:val="1"/>
      <w:numFmt w:val="bullet"/>
      <w:lvlText w:val=""/>
      <w:lvlJc w:val="left"/>
      <w:pPr>
        <w:ind w:left="5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6" w15:restartNumberingAfterBreak="0">
    <w:nsid w:val="1ADF1013"/>
    <w:multiLevelType w:val="hybridMultilevel"/>
    <w:tmpl w:val="2CE22592"/>
    <w:lvl w:ilvl="0" w:tplc="0409000D">
      <w:start w:val="1"/>
      <w:numFmt w:val="bullet"/>
      <w:lvlText w:val=""/>
      <w:lvlJc w:val="left"/>
      <w:pPr>
        <w:ind w:left="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7" w15:restartNumberingAfterBreak="0">
    <w:nsid w:val="1E34650D"/>
    <w:multiLevelType w:val="hybridMultilevel"/>
    <w:tmpl w:val="160AD958"/>
    <w:lvl w:ilvl="0" w:tplc="C0041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1347EA"/>
    <w:multiLevelType w:val="hybridMultilevel"/>
    <w:tmpl w:val="AC2CB7A4"/>
    <w:lvl w:ilvl="0" w:tplc="6834EB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432FF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B16D47"/>
    <w:multiLevelType w:val="hybridMultilevel"/>
    <w:tmpl w:val="C2DAC7B6"/>
    <w:lvl w:ilvl="0" w:tplc="1FD229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2578DF"/>
    <w:multiLevelType w:val="hybridMultilevel"/>
    <w:tmpl w:val="CFB6382A"/>
    <w:lvl w:ilvl="0" w:tplc="FDD8F60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143D24"/>
    <w:multiLevelType w:val="hybridMultilevel"/>
    <w:tmpl w:val="DCD0B6F0"/>
    <w:lvl w:ilvl="0" w:tplc="9F340B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432FF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C7218D"/>
    <w:multiLevelType w:val="hybridMultilevel"/>
    <w:tmpl w:val="C5F4BFDC"/>
    <w:lvl w:ilvl="0" w:tplc="E214BE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6D5332"/>
    <w:multiLevelType w:val="hybridMultilevel"/>
    <w:tmpl w:val="D3E8F00C"/>
    <w:lvl w:ilvl="0" w:tplc="9CE47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314BBF"/>
    <w:multiLevelType w:val="hybridMultilevel"/>
    <w:tmpl w:val="0E9A8CE6"/>
    <w:lvl w:ilvl="0" w:tplc="B5BC61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E577D9"/>
    <w:multiLevelType w:val="hybridMultilevel"/>
    <w:tmpl w:val="A2B6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9D7D61"/>
    <w:multiLevelType w:val="hybridMultilevel"/>
    <w:tmpl w:val="98F2F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0462E5"/>
    <w:multiLevelType w:val="hybridMultilevel"/>
    <w:tmpl w:val="9D207F2A"/>
    <w:lvl w:ilvl="0" w:tplc="D5941C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230768"/>
    <w:multiLevelType w:val="hybridMultilevel"/>
    <w:tmpl w:val="4628C8CC"/>
    <w:lvl w:ilvl="0" w:tplc="F0ACBB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432FF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7E0E31"/>
    <w:multiLevelType w:val="hybridMultilevel"/>
    <w:tmpl w:val="C68C805C"/>
    <w:lvl w:ilvl="0" w:tplc="A8D6BF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C25717"/>
    <w:multiLevelType w:val="hybridMultilevel"/>
    <w:tmpl w:val="2F541718"/>
    <w:lvl w:ilvl="0" w:tplc="6D8E70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432FF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1230D2"/>
    <w:multiLevelType w:val="hybridMultilevel"/>
    <w:tmpl w:val="F08244BA"/>
    <w:lvl w:ilvl="0" w:tplc="6834EB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432FF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C5370C9"/>
    <w:multiLevelType w:val="hybridMultilevel"/>
    <w:tmpl w:val="2B2226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8E4FBB"/>
    <w:multiLevelType w:val="hybridMultilevel"/>
    <w:tmpl w:val="4F0C178A"/>
    <w:lvl w:ilvl="0" w:tplc="684202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2238D9"/>
    <w:multiLevelType w:val="hybridMultilevel"/>
    <w:tmpl w:val="6950AA5C"/>
    <w:lvl w:ilvl="0" w:tplc="12B04D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9E226B"/>
    <w:multiLevelType w:val="hybridMultilevel"/>
    <w:tmpl w:val="9236A158"/>
    <w:lvl w:ilvl="0" w:tplc="3B2441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ED751A"/>
    <w:multiLevelType w:val="hybridMultilevel"/>
    <w:tmpl w:val="5890032E"/>
    <w:lvl w:ilvl="0" w:tplc="F7063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0F2D26"/>
    <w:multiLevelType w:val="hybridMultilevel"/>
    <w:tmpl w:val="C0B6A6D2"/>
    <w:lvl w:ilvl="0" w:tplc="6422E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4C4DB7"/>
    <w:multiLevelType w:val="hybridMultilevel"/>
    <w:tmpl w:val="4552D7B8"/>
    <w:lvl w:ilvl="0" w:tplc="6834EB88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  <w:color w:val="0432FF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1" w15:restartNumberingAfterBreak="0">
    <w:nsid w:val="43794B89"/>
    <w:multiLevelType w:val="hybridMultilevel"/>
    <w:tmpl w:val="9C340922"/>
    <w:lvl w:ilvl="0" w:tplc="B0EA7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32FF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13356A"/>
    <w:multiLevelType w:val="hybridMultilevel"/>
    <w:tmpl w:val="C980CE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E4735C"/>
    <w:multiLevelType w:val="hybridMultilevel"/>
    <w:tmpl w:val="97ECE1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7B24033"/>
    <w:multiLevelType w:val="hybridMultilevel"/>
    <w:tmpl w:val="A2B6BCC2"/>
    <w:lvl w:ilvl="0" w:tplc="F92EDF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6" w15:restartNumberingAfterBreak="0">
    <w:nsid w:val="47C93F3C"/>
    <w:multiLevelType w:val="hybridMultilevel"/>
    <w:tmpl w:val="A2E6B9DA"/>
    <w:lvl w:ilvl="0" w:tplc="A830D7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432FF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830253D"/>
    <w:multiLevelType w:val="hybridMultilevel"/>
    <w:tmpl w:val="8698F79C"/>
    <w:lvl w:ilvl="0" w:tplc="C6183B8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12"/>
        <w:szCs w:val="1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83B31D3"/>
    <w:multiLevelType w:val="hybridMultilevel"/>
    <w:tmpl w:val="87626276"/>
    <w:lvl w:ilvl="0" w:tplc="D3667C22">
      <w:start w:val="1"/>
      <w:numFmt w:val="bullet"/>
      <w:lvlText w:val=""/>
      <w:lvlJc w:val="left"/>
      <w:pPr>
        <w:ind w:left="904" w:hanging="360"/>
      </w:pPr>
      <w:rPr>
        <w:rFonts w:ascii="Wingdings" w:hAnsi="Wingdings" w:hint="default"/>
        <w:color w:val="000000" w:themeColor="text1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49" w15:restartNumberingAfterBreak="0">
    <w:nsid w:val="493C3D7A"/>
    <w:multiLevelType w:val="hybridMultilevel"/>
    <w:tmpl w:val="A142F684"/>
    <w:lvl w:ilvl="0" w:tplc="CAB04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4472FB"/>
    <w:multiLevelType w:val="hybridMultilevel"/>
    <w:tmpl w:val="0646ECD0"/>
    <w:lvl w:ilvl="0" w:tplc="6834EB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432FF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A641E57"/>
    <w:multiLevelType w:val="hybridMultilevel"/>
    <w:tmpl w:val="E570A194"/>
    <w:lvl w:ilvl="0" w:tplc="41327A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432FF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DD6622C"/>
    <w:multiLevelType w:val="hybridMultilevel"/>
    <w:tmpl w:val="4D5AD548"/>
    <w:lvl w:ilvl="0" w:tplc="B792DF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090CCC"/>
    <w:multiLevelType w:val="hybridMultilevel"/>
    <w:tmpl w:val="73E6A87A"/>
    <w:lvl w:ilvl="0" w:tplc="E7AAF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9B409B0"/>
    <w:multiLevelType w:val="hybridMultilevel"/>
    <w:tmpl w:val="8954E304"/>
    <w:lvl w:ilvl="0" w:tplc="83D634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1324B8"/>
    <w:multiLevelType w:val="hybridMultilevel"/>
    <w:tmpl w:val="C9CE860C"/>
    <w:lvl w:ilvl="0" w:tplc="83D634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885F17"/>
    <w:multiLevelType w:val="hybridMultilevel"/>
    <w:tmpl w:val="64F0E188"/>
    <w:lvl w:ilvl="0" w:tplc="AB684A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2D3414"/>
    <w:multiLevelType w:val="hybridMultilevel"/>
    <w:tmpl w:val="8690DC0A"/>
    <w:lvl w:ilvl="0" w:tplc="F7063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52E640E"/>
    <w:multiLevelType w:val="hybridMultilevel"/>
    <w:tmpl w:val="C04A8858"/>
    <w:lvl w:ilvl="0" w:tplc="0254AA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54E3D3A"/>
    <w:multiLevelType w:val="hybridMultilevel"/>
    <w:tmpl w:val="2DDE047A"/>
    <w:lvl w:ilvl="0" w:tplc="080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1" w15:restartNumberingAfterBreak="0">
    <w:nsid w:val="65C57D39"/>
    <w:multiLevelType w:val="hybridMultilevel"/>
    <w:tmpl w:val="EDA4386E"/>
    <w:lvl w:ilvl="0" w:tplc="83D634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3" w15:restartNumberingAfterBreak="0">
    <w:nsid w:val="67A0397D"/>
    <w:multiLevelType w:val="hybridMultilevel"/>
    <w:tmpl w:val="D828F0C4"/>
    <w:lvl w:ilvl="0" w:tplc="589839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432FF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D1F0C63"/>
    <w:multiLevelType w:val="hybridMultilevel"/>
    <w:tmpl w:val="CD526DC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DE70E6E"/>
    <w:multiLevelType w:val="hybridMultilevel"/>
    <w:tmpl w:val="30860002"/>
    <w:lvl w:ilvl="0" w:tplc="A5F29D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0CA3C8E"/>
    <w:multiLevelType w:val="hybridMultilevel"/>
    <w:tmpl w:val="FA10DFF6"/>
    <w:lvl w:ilvl="0" w:tplc="8F5897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198233F"/>
    <w:multiLevelType w:val="hybridMultilevel"/>
    <w:tmpl w:val="BE961720"/>
    <w:lvl w:ilvl="0" w:tplc="9132B0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37F1C2D"/>
    <w:multiLevelType w:val="hybridMultilevel"/>
    <w:tmpl w:val="7E54BA76"/>
    <w:lvl w:ilvl="0" w:tplc="E77283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432FF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45D668A"/>
    <w:multiLevelType w:val="hybridMultilevel"/>
    <w:tmpl w:val="3E1E852E"/>
    <w:lvl w:ilvl="0" w:tplc="AC54B8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432FF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5882806"/>
    <w:multiLevelType w:val="hybridMultilevel"/>
    <w:tmpl w:val="B25E511C"/>
    <w:lvl w:ilvl="0" w:tplc="F4E0C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32FF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71F2A42"/>
    <w:multiLevelType w:val="hybridMultilevel"/>
    <w:tmpl w:val="AA889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81C154E"/>
    <w:multiLevelType w:val="hybridMultilevel"/>
    <w:tmpl w:val="6A06D864"/>
    <w:lvl w:ilvl="0" w:tplc="48FA1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92857E5"/>
    <w:multiLevelType w:val="hybridMultilevel"/>
    <w:tmpl w:val="3BB02F5A"/>
    <w:lvl w:ilvl="0" w:tplc="FDFA07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A0844D8"/>
    <w:multiLevelType w:val="hybridMultilevel"/>
    <w:tmpl w:val="250EE70A"/>
    <w:lvl w:ilvl="0" w:tplc="EE3ABCAA">
      <w:start w:val="1"/>
      <w:numFmt w:val="bullet"/>
      <w:lvlText w:val=""/>
      <w:lvlJc w:val="left"/>
      <w:pPr>
        <w:ind w:left="961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76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7D9054CA"/>
    <w:multiLevelType w:val="hybridMultilevel"/>
    <w:tmpl w:val="B148B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F9B2135"/>
    <w:multiLevelType w:val="hybridMultilevel"/>
    <w:tmpl w:val="28D006DE"/>
    <w:lvl w:ilvl="0" w:tplc="C22EF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31"/>
  </w:num>
  <w:num w:numId="8">
    <w:abstractNumId w:val="14"/>
  </w:num>
  <w:num w:numId="9">
    <w:abstractNumId w:val="45"/>
  </w:num>
  <w:num w:numId="10">
    <w:abstractNumId w:val="56"/>
  </w:num>
  <w:num w:numId="11">
    <w:abstractNumId w:val="11"/>
  </w:num>
  <w:num w:numId="12">
    <w:abstractNumId w:val="76"/>
  </w:num>
  <w:num w:numId="13">
    <w:abstractNumId w:val="33"/>
  </w:num>
  <w:num w:numId="14">
    <w:abstractNumId w:val="64"/>
  </w:num>
  <w:num w:numId="15">
    <w:abstractNumId w:val="55"/>
  </w:num>
  <w:num w:numId="16">
    <w:abstractNumId w:val="47"/>
  </w:num>
  <w:num w:numId="17">
    <w:abstractNumId w:val="16"/>
  </w:num>
  <w:num w:numId="18">
    <w:abstractNumId w:val="34"/>
  </w:num>
  <w:num w:numId="19">
    <w:abstractNumId w:val="32"/>
  </w:num>
  <w:num w:numId="20">
    <w:abstractNumId w:val="4"/>
  </w:num>
  <w:num w:numId="21">
    <w:abstractNumId w:val="7"/>
  </w:num>
  <w:num w:numId="22">
    <w:abstractNumId w:val="53"/>
  </w:num>
  <w:num w:numId="23">
    <w:abstractNumId w:val="70"/>
  </w:num>
  <w:num w:numId="24">
    <w:abstractNumId w:val="63"/>
  </w:num>
  <w:num w:numId="25">
    <w:abstractNumId w:val="21"/>
  </w:num>
  <w:num w:numId="26">
    <w:abstractNumId w:val="28"/>
  </w:num>
  <w:num w:numId="27">
    <w:abstractNumId w:val="73"/>
  </w:num>
  <w:num w:numId="28">
    <w:abstractNumId w:val="69"/>
  </w:num>
  <w:num w:numId="29">
    <w:abstractNumId w:val="41"/>
  </w:num>
  <w:num w:numId="30">
    <w:abstractNumId w:val="30"/>
  </w:num>
  <w:num w:numId="31">
    <w:abstractNumId w:val="19"/>
  </w:num>
  <w:num w:numId="32">
    <w:abstractNumId w:val="46"/>
  </w:num>
  <w:num w:numId="33">
    <w:abstractNumId w:val="71"/>
  </w:num>
  <w:num w:numId="34">
    <w:abstractNumId w:val="51"/>
  </w:num>
  <w:num w:numId="35">
    <w:abstractNumId w:val="20"/>
  </w:num>
  <w:num w:numId="36">
    <w:abstractNumId w:val="58"/>
  </w:num>
  <w:num w:numId="37">
    <w:abstractNumId w:val="3"/>
  </w:num>
  <w:num w:numId="38">
    <w:abstractNumId w:val="61"/>
  </w:num>
  <w:num w:numId="39">
    <w:abstractNumId w:val="36"/>
  </w:num>
  <w:num w:numId="40">
    <w:abstractNumId w:val="24"/>
  </w:num>
  <w:num w:numId="41">
    <w:abstractNumId w:val="27"/>
  </w:num>
  <w:num w:numId="42">
    <w:abstractNumId w:val="17"/>
  </w:num>
  <w:num w:numId="43">
    <w:abstractNumId w:val="13"/>
  </w:num>
  <w:num w:numId="44">
    <w:abstractNumId w:val="68"/>
  </w:num>
  <w:num w:numId="45">
    <w:abstractNumId w:val="66"/>
  </w:num>
  <w:num w:numId="46">
    <w:abstractNumId w:val="25"/>
  </w:num>
  <w:num w:numId="47">
    <w:abstractNumId w:val="52"/>
  </w:num>
  <w:num w:numId="48">
    <w:abstractNumId w:val="22"/>
  </w:num>
  <w:num w:numId="49">
    <w:abstractNumId w:val="60"/>
  </w:num>
  <w:num w:numId="50">
    <w:abstractNumId w:val="37"/>
  </w:num>
  <w:num w:numId="51">
    <w:abstractNumId w:val="39"/>
  </w:num>
  <w:num w:numId="52">
    <w:abstractNumId w:val="57"/>
  </w:num>
  <w:num w:numId="53">
    <w:abstractNumId w:val="48"/>
  </w:num>
  <w:num w:numId="54">
    <w:abstractNumId w:val="74"/>
  </w:num>
  <w:num w:numId="55">
    <w:abstractNumId w:val="49"/>
  </w:num>
  <w:num w:numId="56">
    <w:abstractNumId w:val="12"/>
  </w:num>
  <w:num w:numId="57">
    <w:abstractNumId w:val="75"/>
  </w:num>
  <w:num w:numId="58">
    <w:abstractNumId w:val="29"/>
  </w:num>
  <w:num w:numId="59">
    <w:abstractNumId w:val="5"/>
  </w:num>
  <w:num w:numId="60">
    <w:abstractNumId w:val="67"/>
  </w:num>
  <w:num w:numId="61">
    <w:abstractNumId w:val="59"/>
  </w:num>
  <w:num w:numId="62">
    <w:abstractNumId w:val="23"/>
  </w:num>
  <w:num w:numId="63">
    <w:abstractNumId w:val="35"/>
  </w:num>
  <w:num w:numId="64">
    <w:abstractNumId w:val="44"/>
  </w:num>
  <w:num w:numId="65">
    <w:abstractNumId w:val="54"/>
  </w:num>
  <w:num w:numId="66">
    <w:abstractNumId w:val="50"/>
  </w:num>
  <w:num w:numId="67">
    <w:abstractNumId w:val="43"/>
  </w:num>
  <w:num w:numId="68">
    <w:abstractNumId w:val="18"/>
  </w:num>
  <w:num w:numId="69">
    <w:abstractNumId w:val="10"/>
  </w:num>
  <w:num w:numId="70">
    <w:abstractNumId w:val="40"/>
  </w:num>
  <w:num w:numId="71">
    <w:abstractNumId w:val="78"/>
  </w:num>
  <w:num w:numId="72">
    <w:abstractNumId w:val="72"/>
  </w:num>
  <w:num w:numId="73">
    <w:abstractNumId w:val="77"/>
  </w:num>
  <w:num w:numId="74">
    <w:abstractNumId w:val="26"/>
  </w:num>
  <w:num w:numId="75">
    <w:abstractNumId w:val="15"/>
  </w:num>
  <w:num w:numId="76">
    <w:abstractNumId w:val="6"/>
  </w:num>
  <w:num w:numId="77">
    <w:abstractNumId w:val="42"/>
  </w:num>
  <w:num w:numId="78">
    <w:abstractNumId w:val="65"/>
  </w:num>
  <w:num w:numId="79">
    <w:abstractNumId w:val="3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oNotTrackFormatting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3A"/>
    <w:rsid w:val="00000CCE"/>
    <w:rsid w:val="00000E85"/>
    <w:rsid w:val="00010284"/>
    <w:rsid w:val="00011A88"/>
    <w:rsid w:val="00013A6E"/>
    <w:rsid w:val="000162C6"/>
    <w:rsid w:val="0002203B"/>
    <w:rsid w:val="00022440"/>
    <w:rsid w:val="00023913"/>
    <w:rsid w:val="00024EA2"/>
    <w:rsid w:val="00030ABD"/>
    <w:rsid w:val="00031F36"/>
    <w:rsid w:val="00036EE2"/>
    <w:rsid w:val="000442BD"/>
    <w:rsid w:val="0005136B"/>
    <w:rsid w:val="00051E2E"/>
    <w:rsid w:val="0005316C"/>
    <w:rsid w:val="00053503"/>
    <w:rsid w:val="00057100"/>
    <w:rsid w:val="00060EBF"/>
    <w:rsid w:val="000661B7"/>
    <w:rsid w:val="00066B1C"/>
    <w:rsid w:val="0007258F"/>
    <w:rsid w:val="00074179"/>
    <w:rsid w:val="00074641"/>
    <w:rsid w:val="00080EB0"/>
    <w:rsid w:val="00081EE7"/>
    <w:rsid w:val="00082136"/>
    <w:rsid w:val="00083A73"/>
    <w:rsid w:val="000841C7"/>
    <w:rsid w:val="00086722"/>
    <w:rsid w:val="00095901"/>
    <w:rsid w:val="000A10F4"/>
    <w:rsid w:val="000A4B41"/>
    <w:rsid w:val="000B3DE0"/>
    <w:rsid w:val="000B4A3E"/>
    <w:rsid w:val="000B57AB"/>
    <w:rsid w:val="000C4D96"/>
    <w:rsid w:val="000C503E"/>
    <w:rsid w:val="000C6B02"/>
    <w:rsid w:val="000C7733"/>
    <w:rsid w:val="000D1D30"/>
    <w:rsid w:val="000D4433"/>
    <w:rsid w:val="000D5697"/>
    <w:rsid w:val="000E3350"/>
    <w:rsid w:val="000E46AE"/>
    <w:rsid w:val="000E5E50"/>
    <w:rsid w:val="000F1A98"/>
    <w:rsid w:val="000F22D0"/>
    <w:rsid w:val="000F73F3"/>
    <w:rsid w:val="00103E77"/>
    <w:rsid w:val="00113E8C"/>
    <w:rsid w:val="0011494F"/>
    <w:rsid w:val="0012039A"/>
    <w:rsid w:val="00121C6C"/>
    <w:rsid w:val="001232CE"/>
    <w:rsid w:val="0012742C"/>
    <w:rsid w:val="001321D2"/>
    <w:rsid w:val="00133075"/>
    <w:rsid w:val="00144268"/>
    <w:rsid w:val="0014509C"/>
    <w:rsid w:val="00147214"/>
    <w:rsid w:val="00152A3A"/>
    <w:rsid w:val="001540AB"/>
    <w:rsid w:val="00155ECC"/>
    <w:rsid w:val="001615DF"/>
    <w:rsid w:val="00161A13"/>
    <w:rsid w:val="00164359"/>
    <w:rsid w:val="0017051C"/>
    <w:rsid w:val="00171F6B"/>
    <w:rsid w:val="00174104"/>
    <w:rsid w:val="001747E2"/>
    <w:rsid w:val="00176EB9"/>
    <w:rsid w:val="001811F8"/>
    <w:rsid w:val="00183D0C"/>
    <w:rsid w:val="00190C3A"/>
    <w:rsid w:val="00196306"/>
    <w:rsid w:val="001A0936"/>
    <w:rsid w:val="001A3A04"/>
    <w:rsid w:val="001B2AE2"/>
    <w:rsid w:val="001B4452"/>
    <w:rsid w:val="001B5C15"/>
    <w:rsid w:val="001B796F"/>
    <w:rsid w:val="001C4E9C"/>
    <w:rsid w:val="001C55FC"/>
    <w:rsid w:val="001C5A63"/>
    <w:rsid w:val="001C5EB6"/>
    <w:rsid w:val="001C7959"/>
    <w:rsid w:val="001D09EC"/>
    <w:rsid w:val="001D42A6"/>
    <w:rsid w:val="001D569D"/>
    <w:rsid w:val="001D5770"/>
    <w:rsid w:val="001E3581"/>
    <w:rsid w:val="001E6CDB"/>
    <w:rsid w:val="001F257C"/>
    <w:rsid w:val="001F428D"/>
    <w:rsid w:val="00203ACA"/>
    <w:rsid w:val="00203EC9"/>
    <w:rsid w:val="00207CF2"/>
    <w:rsid w:val="00210E6D"/>
    <w:rsid w:val="002113CF"/>
    <w:rsid w:val="00212E0B"/>
    <w:rsid w:val="00214378"/>
    <w:rsid w:val="00214713"/>
    <w:rsid w:val="0022255C"/>
    <w:rsid w:val="0022489D"/>
    <w:rsid w:val="002262F3"/>
    <w:rsid w:val="00230559"/>
    <w:rsid w:val="0023095D"/>
    <w:rsid w:val="002332F8"/>
    <w:rsid w:val="00234F75"/>
    <w:rsid w:val="00237C3C"/>
    <w:rsid w:val="00237F6B"/>
    <w:rsid w:val="002406E2"/>
    <w:rsid w:val="00240F4B"/>
    <w:rsid w:val="002575C5"/>
    <w:rsid w:val="002634E2"/>
    <w:rsid w:val="002708E4"/>
    <w:rsid w:val="0027230F"/>
    <w:rsid w:val="0027252F"/>
    <w:rsid w:val="00273718"/>
    <w:rsid w:val="00277A2E"/>
    <w:rsid w:val="002839B5"/>
    <w:rsid w:val="00283D8B"/>
    <w:rsid w:val="00287788"/>
    <w:rsid w:val="00291E8A"/>
    <w:rsid w:val="00292DED"/>
    <w:rsid w:val="002A1D3B"/>
    <w:rsid w:val="002A28F7"/>
    <w:rsid w:val="002A3153"/>
    <w:rsid w:val="002B0709"/>
    <w:rsid w:val="002B2775"/>
    <w:rsid w:val="002B2BC8"/>
    <w:rsid w:val="002B37EB"/>
    <w:rsid w:val="002C3AA4"/>
    <w:rsid w:val="002D1911"/>
    <w:rsid w:val="002D2C84"/>
    <w:rsid w:val="002D3FE3"/>
    <w:rsid w:val="002D44A8"/>
    <w:rsid w:val="002D4B69"/>
    <w:rsid w:val="002E463F"/>
    <w:rsid w:val="002E4E9A"/>
    <w:rsid w:val="002E508B"/>
    <w:rsid w:val="002E5F9F"/>
    <w:rsid w:val="002E7368"/>
    <w:rsid w:val="002E7849"/>
    <w:rsid w:val="002F15EE"/>
    <w:rsid w:val="002F3B72"/>
    <w:rsid w:val="002F51FE"/>
    <w:rsid w:val="002F6A4F"/>
    <w:rsid w:val="002F7128"/>
    <w:rsid w:val="00300F99"/>
    <w:rsid w:val="0030310D"/>
    <w:rsid w:val="003036A2"/>
    <w:rsid w:val="00306BA2"/>
    <w:rsid w:val="003154AC"/>
    <w:rsid w:val="00316DD9"/>
    <w:rsid w:val="00323776"/>
    <w:rsid w:val="00325D84"/>
    <w:rsid w:val="00326C32"/>
    <w:rsid w:val="00333B04"/>
    <w:rsid w:val="00333E9D"/>
    <w:rsid w:val="003370A4"/>
    <w:rsid w:val="003371A8"/>
    <w:rsid w:val="003409F2"/>
    <w:rsid w:val="0034222D"/>
    <w:rsid w:val="00343EFD"/>
    <w:rsid w:val="00346C55"/>
    <w:rsid w:val="00347C36"/>
    <w:rsid w:val="00351B0F"/>
    <w:rsid w:val="00361752"/>
    <w:rsid w:val="00361FE6"/>
    <w:rsid w:val="00364F65"/>
    <w:rsid w:val="00374981"/>
    <w:rsid w:val="0037557E"/>
    <w:rsid w:val="003762E6"/>
    <w:rsid w:val="003810D8"/>
    <w:rsid w:val="003817C5"/>
    <w:rsid w:val="003853A4"/>
    <w:rsid w:val="003864BB"/>
    <w:rsid w:val="00390B80"/>
    <w:rsid w:val="003A01C4"/>
    <w:rsid w:val="003A1CC2"/>
    <w:rsid w:val="003C0411"/>
    <w:rsid w:val="003C1ECF"/>
    <w:rsid w:val="003C60B5"/>
    <w:rsid w:val="003D1EFE"/>
    <w:rsid w:val="003D764C"/>
    <w:rsid w:val="003E129B"/>
    <w:rsid w:val="003E1329"/>
    <w:rsid w:val="003E4B03"/>
    <w:rsid w:val="003E59EE"/>
    <w:rsid w:val="003F05A6"/>
    <w:rsid w:val="003F28B3"/>
    <w:rsid w:val="003F351B"/>
    <w:rsid w:val="003F63E0"/>
    <w:rsid w:val="003F751E"/>
    <w:rsid w:val="003F7BDE"/>
    <w:rsid w:val="004051D9"/>
    <w:rsid w:val="00407032"/>
    <w:rsid w:val="004158B0"/>
    <w:rsid w:val="00416220"/>
    <w:rsid w:val="00421F3D"/>
    <w:rsid w:val="004242C5"/>
    <w:rsid w:val="00426377"/>
    <w:rsid w:val="00430BEF"/>
    <w:rsid w:val="0043261E"/>
    <w:rsid w:val="004339FB"/>
    <w:rsid w:val="00436A77"/>
    <w:rsid w:val="0043760C"/>
    <w:rsid w:val="00442364"/>
    <w:rsid w:val="00445E79"/>
    <w:rsid w:val="004509BE"/>
    <w:rsid w:val="00451FA7"/>
    <w:rsid w:val="004572EE"/>
    <w:rsid w:val="00464A37"/>
    <w:rsid w:val="004671CA"/>
    <w:rsid w:val="00467BC5"/>
    <w:rsid w:val="00470223"/>
    <w:rsid w:val="00471FEE"/>
    <w:rsid w:val="004726CF"/>
    <w:rsid w:val="00482BF2"/>
    <w:rsid w:val="004866AD"/>
    <w:rsid w:val="004977DF"/>
    <w:rsid w:val="00497D2D"/>
    <w:rsid w:val="004A0192"/>
    <w:rsid w:val="004A25DF"/>
    <w:rsid w:val="004A592D"/>
    <w:rsid w:val="004B0132"/>
    <w:rsid w:val="004B19E5"/>
    <w:rsid w:val="004B4394"/>
    <w:rsid w:val="004B6B92"/>
    <w:rsid w:val="004C1DC7"/>
    <w:rsid w:val="004D0B5A"/>
    <w:rsid w:val="004D13A3"/>
    <w:rsid w:val="004D4F4A"/>
    <w:rsid w:val="004E0F5B"/>
    <w:rsid w:val="004E6CD9"/>
    <w:rsid w:val="004F00ED"/>
    <w:rsid w:val="004F19D4"/>
    <w:rsid w:val="004F20E3"/>
    <w:rsid w:val="004F211A"/>
    <w:rsid w:val="004F3159"/>
    <w:rsid w:val="004F4AEF"/>
    <w:rsid w:val="004F70A9"/>
    <w:rsid w:val="004F7614"/>
    <w:rsid w:val="00500764"/>
    <w:rsid w:val="00503147"/>
    <w:rsid w:val="00505A57"/>
    <w:rsid w:val="0050779E"/>
    <w:rsid w:val="00507870"/>
    <w:rsid w:val="005142C1"/>
    <w:rsid w:val="0052566B"/>
    <w:rsid w:val="0052767D"/>
    <w:rsid w:val="00531CFD"/>
    <w:rsid w:val="00536E0B"/>
    <w:rsid w:val="00537A9E"/>
    <w:rsid w:val="00550E2B"/>
    <w:rsid w:val="005535E5"/>
    <w:rsid w:val="00553E4E"/>
    <w:rsid w:val="005552BF"/>
    <w:rsid w:val="00560451"/>
    <w:rsid w:val="00562261"/>
    <w:rsid w:val="0056283E"/>
    <w:rsid w:val="00565A60"/>
    <w:rsid w:val="0056671F"/>
    <w:rsid w:val="00566C31"/>
    <w:rsid w:val="0057250B"/>
    <w:rsid w:val="00572C72"/>
    <w:rsid w:val="00573780"/>
    <w:rsid w:val="00574294"/>
    <w:rsid w:val="005749C5"/>
    <w:rsid w:val="0057670A"/>
    <w:rsid w:val="00577486"/>
    <w:rsid w:val="00581D79"/>
    <w:rsid w:val="00585490"/>
    <w:rsid w:val="00585A2C"/>
    <w:rsid w:val="005905B1"/>
    <w:rsid w:val="005914F1"/>
    <w:rsid w:val="0059494A"/>
    <w:rsid w:val="005A051C"/>
    <w:rsid w:val="005A07FF"/>
    <w:rsid w:val="005A4AE2"/>
    <w:rsid w:val="005A65F5"/>
    <w:rsid w:val="005A67AA"/>
    <w:rsid w:val="005A6DE5"/>
    <w:rsid w:val="005A71BA"/>
    <w:rsid w:val="005A7C7F"/>
    <w:rsid w:val="005A7D82"/>
    <w:rsid w:val="005B1536"/>
    <w:rsid w:val="005B2FD4"/>
    <w:rsid w:val="005C0A99"/>
    <w:rsid w:val="005C0B41"/>
    <w:rsid w:val="005C1447"/>
    <w:rsid w:val="005C14AE"/>
    <w:rsid w:val="005C1770"/>
    <w:rsid w:val="005C2466"/>
    <w:rsid w:val="005C3645"/>
    <w:rsid w:val="005C6416"/>
    <w:rsid w:val="005C657D"/>
    <w:rsid w:val="005D05CE"/>
    <w:rsid w:val="005D252F"/>
    <w:rsid w:val="005D380A"/>
    <w:rsid w:val="005D3D25"/>
    <w:rsid w:val="005E3379"/>
    <w:rsid w:val="005E70E7"/>
    <w:rsid w:val="005F107C"/>
    <w:rsid w:val="005F226C"/>
    <w:rsid w:val="005F7472"/>
    <w:rsid w:val="0060043E"/>
    <w:rsid w:val="00602008"/>
    <w:rsid w:val="0060702F"/>
    <w:rsid w:val="006108B3"/>
    <w:rsid w:val="00611F91"/>
    <w:rsid w:val="006155C4"/>
    <w:rsid w:val="006237FB"/>
    <w:rsid w:val="0062454F"/>
    <w:rsid w:val="006248B1"/>
    <w:rsid w:val="00626DD2"/>
    <w:rsid w:val="00633E4E"/>
    <w:rsid w:val="00635D57"/>
    <w:rsid w:val="006418B2"/>
    <w:rsid w:val="00642026"/>
    <w:rsid w:val="00642404"/>
    <w:rsid w:val="006429B3"/>
    <w:rsid w:val="006431E0"/>
    <w:rsid w:val="0064647E"/>
    <w:rsid w:val="00647EFA"/>
    <w:rsid w:val="00650A8D"/>
    <w:rsid w:val="00652973"/>
    <w:rsid w:val="006530F1"/>
    <w:rsid w:val="006558CA"/>
    <w:rsid w:val="00657E79"/>
    <w:rsid w:val="006606F5"/>
    <w:rsid w:val="006606F9"/>
    <w:rsid w:val="0067185E"/>
    <w:rsid w:val="00671B64"/>
    <w:rsid w:val="00671D5B"/>
    <w:rsid w:val="00671FA2"/>
    <w:rsid w:val="006775FA"/>
    <w:rsid w:val="006814D7"/>
    <w:rsid w:val="0068544D"/>
    <w:rsid w:val="00690805"/>
    <w:rsid w:val="0069409E"/>
    <w:rsid w:val="00695D08"/>
    <w:rsid w:val="00695EA0"/>
    <w:rsid w:val="006A27AA"/>
    <w:rsid w:val="006A3602"/>
    <w:rsid w:val="006A673F"/>
    <w:rsid w:val="006B1F9F"/>
    <w:rsid w:val="006B44DA"/>
    <w:rsid w:val="006B5621"/>
    <w:rsid w:val="006C382D"/>
    <w:rsid w:val="006D0708"/>
    <w:rsid w:val="006D1162"/>
    <w:rsid w:val="006D67EB"/>
    <w:rsid w:val="006E22B1"/>
    <w:rsid w:val="006E31E9"/>
    <w:rsid w:val="006E7F39"/>
    <w:rsid w:val="006F1F96"/>
    <w:rsid w:val="006F6DC9"/>
    <w:rsid w:val="00700337"/>
    <w:rsid w:val="00700B01"/>
    <w:rsid w:val="007022F7"/>
    <w:rsid w:val="00702EBF"/>
    <w:rsid w:val="00703958"/>
    <w:rsid w:val="007129DA"/>
    <w:rsid w:val="00713414"/>
    <w:rsid w:val="0071604F"/>
    <w:rsid w:val="00730350"/>
    <w:rsid w:val="00730EF3"/>
    <w:rsid w:val="00733514"/>
    <w:rsid w:val="0073516C"/>
    <w:rsid w:val="007371A3"/>
    <w:rsid w:val="007403F5"/>
    <w:rsid w:val="007426B3"/>
    <w:rsid w:val="007428C7"/>
    <w:rsid w:val="0074314F"/>
    <w:rsid w:val="00743353"/>
    <w:rsid w:val="00745C9F"/>
    <w:rsid w:val="00746697"/>
    <w:rsid w:val="00747CD7"/>
    <w:rsid w:val="0075096B"/>
    <w:rsid w:val="00751648"/>
    <w:rsid w:val="00756321"/>
    <w:rsid w:val="00760615"/>
    <w:rsid w:val="00760ADD"/>
    <w:rsid w:val="0076231A"/>
    <w:rsid w:val="00764D03"/>
    <w:rsid w:val="00765E95"/>
    <w:rsid w:val="00766306"/>
    <w:rsid w:val="00771096"/>
    <w:rsid w:val="00772FB5"/>
    <w:rsid w:val="00774F55"/>
    <w:rsid w:val="00775D8A"/>
    <w:rsid w:val="0077659E"/>
    <w:rsid w:val="00777AD4"/>
    <w:rsid w:val="00780950"/>
    <w:rsid w:val="007809EF"/>
    <w:rsid w:val="007830F9"/>
    <w:rsid w:val="00783210"/>
    <w:rsid w:val="00783D2C"/>
    <w:rsid w:val="00793936"/>
    <w:rsid w:val="00794F29"/>
    <w:rsid w:val="00796607"/>
    <w:rsid w:val="007A0750"/>
    <w:rsid w:val="007A2250"/>
    <w:rsid w:val="007A5759"/>
    <w:rsid w:val="007B3CFE"/>
    <w:rsid w:val="007C321D"/>
    <w:rsid w:val="007C41A5"/>
    <w:rsid w:val="007C58BE"/>
    <w:rsid w:val="007C78AB"/>
    <w:rsid w:val="007C7EEE"/>
    <w:rsid w:val="007D0537"/>
    <w:rsid w:val="007D080B"/>
    <w:rsid w:val="007D100D"/>
    <w:rsid w:val="007D1348"/>
    <w:rsid w:val="007D29D3"/>
    <w:rsid w:val="007E06DD"/>
    <w:rsid w:val="007E35BC"/>
    <w:rsid w:val="007F1ACB"/>
    <w:rsid w:val="007F31E9"/>
    <w:rsid w:val="007F4221"/>
    <w:rsid w:val="007F670A"/>
    <w:rsid w:val="007F7235"/>
    <w:rsid w:val="00800DEB"/>
    <w:rsid w:val="00801190"/>
    <w:rsid w:val="00803C83"/>
    <w:rsid w:val="00813B3D"/>
    <w:rsid w:val="00814458"/>
    <w:rsid w:val="00814D1A"/>
    <w:rsid w:val="008168A2"/>
    <w:rsid w:val="00816E77"/>
    <w:rsid w:val="00821CD3"/>
    <w:rsid w:val="00823AE8"/>
    <w:rsid w:val="00824E92"/>
    <w:rsid w:val="00827FF1"/>
    <w:rsid w:val="00831263"/>
    <w:rsid w:val="00831DB7"/>
    <w:rsid w:val="008327B8"/>
    <w:rsid w:val="00832EBF"/>
    <w:rsid w:val="0083302E"/>
    <w:rsid w:val="008348A3"/>
    <w:rsid w:val="00834AEB"/>
    <w:rsid w:val="00834ED6"/>
    <w:rsid w:val="008366CB"/>
    <w:rsid w:val="00837F3A"/>
    <w:rsid w:val="008419B8"/>
    <w:rsid w:val="0084240F"/>
    <w:rsid w:val="00847309"/>
    <w:rsid w:val="008515CE"/>
    <w:rsid w:val="00855204"/>
    <w:rsid w:val="008571D1"/>
    <w:rsid w:val="008620F3"/>
    <w:rsid w:val="00863986"/>
    <w:rsid w:val="00866257"/>
    <w:rsid w:val="00873A68"/>
    <w:rsid w:val="00874F24"/>
    <w:rsid w:val="00876230"/>
    <w:rsid w:val="008768A8"/>
    <w:rsid w:val="00877D5B"/>
    <w:rsid w:val="00877ECD"/>
    <w:rsid w:val="00886B1E"/>
    <w:rsid w:val="008871EF"/>
    <w:rsid w:val="0089094C"/>
    <w:rsid w:val="00891CD2"/>
    <w:rsid w:val="00894E46"/>
    <w:rsid w:val="008A4181"/>
    <w:rsid w:val="008A460D"/>
    <w:rsid w:val="008A4CD5"/>
    <w:rsid w:val="008A588F"/>
    <w:rsid w:val="008A644A"/>
    <w:rsid w:val="008A7BD7"/>
    <w:rsid w:val="008B05BD"/>
    <w:rsid w:val="008B0C03"/>
    <w:rsid w:val="008B0DD1"/>
    <w:rsid w:val="008B1297"/>
    <w:rsid w:val="008B250D"/>
    <w:rsid w:val="008B3858"/>
    <w:rsid w:val="008B427B"/>
    <w:rsid w:val="008B6009"/>
    <w:rsid w:val="008B66CA"/>
    <w:rsid w:val="008C3B85"/>
    <w:rsid w:val="008C46DC"/>
    <w:rsid w:val="008D15AA"/>
    <w:rsid w:val="008D6968"/>
    <w:rsid w:val="008D723A"/>
    <w:rsid w:val="008E3B15"/>
    <w:rsid w:val="008E3F07"/>
    <w:rsid w:val="008E413A"/>
    <w:rsid w:val="008E4462"/>
    <w:rsid w:val="008E4B40"/>
    <w:rsid w:val="008E5F36"/>
    <w:rsid w:val="008E63EA"/>
    <w:rsid w:val="008E77AA"/>
    <w:rsid w:val="008F2757"/>
    <w:rsid w:val="008F2E4F"/>
    <w:rsid w:val="008F38FB"/>
    <w:rsid w:val="008F5366"/>
    <w:rsid w:val="008F6CA2"/>
    <w:rsid w:val="008F6F8B"/>
    <w:rsid w:val="008F7436"/>
    <w:rsid w:val="008F794F"/>
    <w:rsid w:val="009031DF"/>
    <w:rsid w:val="00903E42"/>
    <w:rsid w:val="00904AC4"/>
    <w:rsid w:val="0090521B"/>
    <w:rsid w:val="009055E4"/>
    <w:rsid w:val="0091025E"/>
    <w:rsid w:val="00915D44"/>
    <w:rsid w:val="00917E9C"/>
    <w:rsid w:val="00922AF8"/>
    <w:rsid w:val="0092379D"/>
    <w:rsid w:val="00924E3D"/>
    <w:rsid w:val="00925160"/>
    <w:rsid w:val="0092542E"/>
    <w:rsid w:val="00936100"/>
    <w:rsid w:val="00947CF2"/>
    <w:rsid w:val="00950F88"/>
    <w:rsid w:val="0095117B"/>
    <w:rsid w:val="00951C56"/>
    <w:rsid w:val="00955907"/>
    <w:rsid w:val="0095599F"/>
    <w:rsid w:val="00955FE7"/>
    <w:rsid w:val="00956CF7"/>
    <w:rsid w:val="00961557"/>
    <w:rsid w:val="00961817"/>
    <w:rsid w:val="0096424B"/>
    <w:rsid w:val="0096462F"/>
    <w:rsid w:val="009662D0"/>
    <w:rsid w:val="009716FA"/>
    <w:rsid w:val="00972D1B"/>
    <w:rsid w:val="00982C55"/>
    <w:rsid w:val="00983DB9"/>
    <w:rsid w:val="00984AA8"/>
    <w:rsid w:val="00984FA5"/>
    <w:rsid w:val="00985088"/>
    <w:rsid w:val="00985495"/>
    <w:rsid w:val="0098648B"/>
    <w:rsid w:val="00990CE2"/>
    <w:rsid w:val="009A244C"/>
    <w:rsid w:val="009A602D"/>
    <w:rsid w:val="009A7402"/>
    <w:rsid w:val="009B0DAA"/>
    <w:rsid w:val="009B297A"/>
    <w:rsid w:val="009B32FA"/>
    <w:rsid w:val="009B45C4"/>
    <w:rsid w:val="009C13DC"/>
    <w:rsid w:val="009C1908"/>
    <w:rsid w:val="009C3687"/>
    <w:rsid w:val="009C39CC"/>
    <w:rsid w:val="009C73CF"/>
    <w:rsid w:val="009C7FB2"/>
    <w:rsid w:val="009D1AF5"/>
    <w:rsid w:val="009E00AE"/>
    <w:rsid w:val="009E09C7"/>
    <w:rsid w:val="009E09D3"/>
    <w:rsid w:val="009E1D00"/>
    <w:rsid w:val="009E6E74"/>
    <w:rsid w:val="009E7FAB"/>
    <w:rsid w:val="009F3E29"/>
    <w:rsid w:val="009F404E"/>
    <w:rsid w:val="009F41B6"/>
    <w:rsid w:val="009F49D4"/>
    <w:rsid w:val="009F4A2B"/>
    <w:rsid w:val="009F53ED"/>
    <w:rsid w:val="00A038BE"/>
    <w:rsid w:val="00A0665A"/>
    <w:rsid w:val="00A15FD8"/>
    <w:rsid w:val="00A30BA1"/>
    <w:rsid w:val="00A3636B"/>
    <w:rsid w:val="00A37DEE"/>
    <w:rsid w:val="00A41488"/>
    <w:rsid w:val="00A433C3"/>
    <w:rsid w:val="00A50806"/>
    <w:rsid w:val="00A54BB7"/>
    <w:rsid w:val="00A5643A"/>
    <w:rsid w:val="00A5723C"/>
    <w:rsid w:val="00A60232"/>
    <w:rsid w:val="00A60D43"/>
    <w:rsid w:val="00A66499"/>
    <w:rsid w:val="00A677F9"/>
    <w:rsid w:val="00A67B3E"/>
    <w:rsid w:val="00A707A4"/>
    <w:rsid w:val="00A7274B"/>
    <w:rsid w:val="00A73FB8"/>
    <w:rsid w:val="00A763CB"/>
    <w:rsid w:val="00A772FF"/>
    <w:rsid w:val="00A801D1"/>
    <w:rsid w:val="00A81349"/>
    <w:rsid w:val="00A81F69"/>
    <w:rsid w:val="00A84C17"/>
    <w:rsid w:val="00A86089"/>
    <w:rsid w:val="00A91CB0"/>
    <w:rsid w:val="00A92D2E"/>
    <w:rsid w:val="00A93FC0"/>
    <w:rsid w:val="00A95D3F"/>
    <w:rsid w:val="00AA000B"/>
    <w:rsid w:val="00AA3484"/>
    <w:rsid w:val="00AA7E7B"/>
    <w:rsid w:val="00AB1AF9"/>
    <w:rsid w:val="00AB3B48"/>
    <w:rsid w:val="00AB5287"/>
    <w:rsid w:val="00AB6D0F"/>
    <w:rsid w:val="00AB7858"/>
    <w:rsid w:val="00AC4931"/>
    <w:rsid w:val="00AC61A6"/>
    <w:rsid w:val="00AD01F4"/>
    <w:rsid w:val="00AD1C4B"/>
    <w:rsid w:val="00AD1DD2"/>
    <w:rsid w:val="00AD2062"/>
    <w:rsid w:val="00AD2F1D"/>
    <w:rsid w:val="00AD6091"/>
    <w:rsid w:val="00AD6CF9"/>
    <w:rsid w:val="00AE1E46"/>
    <w:rsid w:val="00AE5177"/>
    <w:rsid w:val="00AF0989"/>
    <w:rsid w:val="00AF28C7"/>
    <w:rsid w:val="00AF785C"/>
    <w:rsid w:val="00B05DDC"/>
    <w:rsid w:val="00B1029F"/>
    <w:rsid w:val="00B120FB"/>
    <w:rsid w:val="00B26579"/>
    <w:rsid w:val="00B3498C"/>
    <w:rsid w:val="00B34F49"/>
    <w:rsid w:val="00B35EEF"/>
    <w:rsid w:val="00B37CB2"/>
    <w:rsid w:val="00B40979"/>
    <w:rsid w:val="00B4114C"/>
    <w:rsid w:val="00B4154D"/>
    <w:rsid w:val="00B4294E"/>
    <w:rsid w:val="00B43CAD"/>
    <w:rsid w:val="00B465E1"/>
    <w:rsid w:val="00B51536"/>
    <w:rsid w:val="00B55A49"/>
    <w:rsid w:val="00B56ACC"/>
    <w:rsid w:val="00B61038"/>
    <w:rsid w:val="00B64265"/>
    <w:rsid w:val="00B64618"/>
    <w:rsid w:val="00B6712A"/>
    <w:rsid w:val="00B67F76"/>
    <w:rsid w:val="00B70EFF"/>
    <w:rsid w:val="00B73075"/>
    <w:rsid w:val="00B7558C"/>
    <w:rsid w:val="00B845DA"/>
    <w:rsid w:val="00B85794"/>
    <w:rsid w:val="00B9194F"/>
    <w:rsid w:val="00B929B0"/>
    <w:rsid w:val="00BA003B"/>
    <w:rsid w:val="00BA2625"/>
    <w:rsid w:val="00BB05E2"/>
    <w:rsid w:val="00BB7C04"/>
    <w:rsid w:val="00BD1111"/>
    <w:rsid w:val="00BD26B6"/>
    <w:rsid w:val="00BD4A45"/>
    <w:rsid w:val="00BD7DF4"/>
    <w:rsid w:val="00BE01C6"/>
    <w:rsid w:val="00BE07AA"/>
    <w:rsid w:val="00BE22B3"/>
    <w:rsid w:val="00BE4833"/>
    <w:rsid w:val="00BE4DAC"/>
    <w:rsid w:val="00BF13F8"/>
    <w:rsid w:val="00BF68F1"/>
    <w:rsid w:val="00C01CFF"/>
    <w:rsid w:val="00C01E44"/>
    <w:rsid w:val="00C02406"/>
    <w:rsid w:val="00C02C7D"/>
    <w:rsid w:val="00C05F1F"/>
    <w:rsid w:val="00C073B9"/>
    <w:rsid w:val="00C07E21"/>
    <w:rsid w:val="00C1494D"/>
    <w:rsid w:val="00C15B78"/>
    <w:rsid w:val="00C2207B"/>
    <w:rsid w:val="00C30479"/>
    <w:rsid w:val="00C30F10"/>
    <w:rsid w:val="00C46129"/>
    <w:rsid w:val="00C5077B"/>
    <w:rsid w:val="00C529E8"/>
    <w:rsid w:val="00C6013F"/>
    <w:rsid w:val="00C63537"/>
    <w:rsid w:val="00C66273"/>
    <w:rsid w:val="00C6636B"/>
    <w:rsid w:val="00C71561"/>
    <w:rsid w:val="00C71E70"/>
    <w:rsid w:val="00C723C0"/>
    <w:rsid w:val="00C75A77"/>
    <w:rsid w:val="00C75A81"/>
    <w:rsid w:val="00C8124F"/>
    <w:rsid w:val="00C81513"/>
    <w:rsid w:val="00C838AF"/>
    <w:rsid w:val="00C84637"/>
    <w:rsid w:val="00C84E21"/>
    <w:rsid w:val="00C8519F"/>
    <w:rsid w:val="00C851D5"/>
    <w:rsid w:val="00C9157E"/>
    <w:rsid w:val="00C92AD3"/>
    <w:rsid w:val="00C92ED5"/>
    <w:rsid w:val="00C93184"/>
    <w:rsid w:val="00C93999"/>
    <w:rsid w:val="00CA1009"/>
    <w:rsid w:val="00CA278F"/>
    <w:rsid w:val="00CA30B4"/>
    <w:rsid w:val="00CA4180"/>
    <w:rsid w:val="00CA708E"/>
    <w:rsid w:val="00CA716C"/>
    <w:rsid w:val="00CA72FC"/>
    <w:rsid w:val="00CB56F5"/>
    <w:rsid w:val="00CB58E8"/>
    <w:rsid w:val="00CB6E04"/>
    <w:rsid w:val="00CC1BDE"/>
    <w:rsid w:val="00CC2512"/>
    <w:rsid w:val="00CC4C58"/>
    <w:rsid w:val="00CC547F"/>
    <w:rsid w:val="00CC6375"/>
    <w:rsid w:val="00CD0909"/>
    <w:rsid w:val="00CD26E6"/>
    <w:rsid w:val="00CD5D21"/>
    <w:rsid w:val="00CE0E9F"/>
    <w:rsid w:val="00CE1D24"/>
    <w:rsid w:val="00CE40D7"/>
    <w:rsid w:val="00CE5F52"/>
    <w:rsid w:val="00CE7906"/>
    <w:rsid w:val="00CF0E19"/>
    <w:rsid w:val="00CF6D90"/>
    <w:rsid w:val="00D01EE5"/>
    <w:rsid w:val="00D02CE4"/>
    <w:rsid w:val="00D04B89"/>
    <w:rsid w:val="00D05342"/>
    <w:rsid w:val="00D10355"/>
    <w:rsid w:val="00D11BD0"/>
    <w:rsid w:val="00D21B4A"/>
    <w:rsid w:val="00D265AE"/>
    <w:rsid w:val="00D27D9B"/>
    <w:rsid w:val="00D30402"/>
    <w:rsid w:val="00D30CF1"/>
    <w:rsid w:val="00D34BF8"/>
    <w:rsid w:val="00D376DB"/>
    <w:rsid w:val="00D40DE9"/>
    <w:rsid w:val="00D41212"/>
    <w:rsid w:val="00D4259A"/>
    <w:rsid w:val="00D42B45"/>
    <w:rsid w:val="00D47E8E"/>
    <w:rsid w:val="00D50ED4"/>
    <w:rsid w:val="00D53FCC"/>
    <w:rsid w:val="00D54C67"/>
    <w:rsid w:val="00D54F53"/>
    <w:rsid w:val="00D55BDC"/>
    <w:rsid w:val="00D57563"/>
    <w:rsid w:val="00D57CFC"/>
    <w:rsid w:val="00D60F2E"/>
    <w:rsid w:val="00D64A19"/>
    <w:rsid w:val="00D660A1"/>
    <w:rsid w:val="00D66FFC"/>
    <w:rsid w:val="00D70729"/>
    <w:rsid w:val="00D71D4B"/>
    <w:rsid w:val="00D71F30"/>
    <w:rsid w:val="00D7239F"/>
    <w:rsid w:val="00D736C0"/>
    <w:rsid w:val="00D74921"/>
    <w:rsid w:val="00D92274"/>
    <w:rsid w:val="00D94339"/>
    <w:rsid w:val="00D9707F"/>
    <w:rsid w:val="00DA165A"/>
    <w:rsid w:val="00DA1F8E"/>
    <w:rsid w:val="00DA2895"/>
    <w:rsid w:val="00DA57A4"/>
    <w:rsid w:val="00DB0D07"/>
    <w:rsid w:val="00DB0ED9"/>
    <w:rsid w:val="00DC1D74"/>
    <w:rsid w:val="00DC292A"/>
    <w:rsid w:val="00DC39E8"/>
    <w:rsid w:val="00DC4922"/>
    <w:rsid w:val="00DC4950"/>
    <w:rsid w:val="00DC585C"/>
    <w:rsid w:val="00DD3A4E"/>
    <w:rsid w:val="00DD51B7"/>
    <w:rsid w:val="00DD699B"/>
    <w:rsid w:val="00DD788A"/>
    <w:rsid w:val="00DE2205"/>
    <w:rsid w:val="00DE3B89"/>
    <w:rsid w:val="00DE5ECA"/>
    <w:rsid w:val="00DE6998"/>
    <w:rsid w:val="00DF0054"/>
    <w:rsid w:val="00DF00D5"/>
    <w:rsid w:val="00DF3309"/>
    <w:rsid w:val="00DF5124"/>
    <w:rsid w:val="00DF5709"/>
    <w:rsid w:val="00DF7F39"/>
    <w:rsid w:val="00E01868"/>
    <w:rsid w:val="00E026F9"/>
    <w:rsid w:val="00E035B8"/>
    <w:rsid w:val="00E06182"/>
    <w:rsid w:val="00E1702C"/>
    <w:rsid w:val="00E17C6D"/>
    <w:rsid w:val="00E20C79"/>
    <w:rsid w:val="00E2257D"/>
    <w:rsid w:val="00E22EE8"/>
    <w:rsid w:val="00E23ABB"/>
    <w:rsid w:val="00E23E99"/>
    <w:rsid w:val="00E307E5"/>
    <w:rsid w:val="00E3093A"/>
    <w:rsid w:val="00E33078"/>
    <w:rsid w:val="00E335AB"/>
    <w:rsid w:val="00E33AB6"/>
    <w:rsid w:val="00E3530B"/>
    <w:rsid w:val="00E35C31"/>
    <w:rsid w:val="00E4012C"/>
    <w:rsid w:val="00E41485"/>
    <w:rsid w:val="00E42A8F"/>
    <w:rsid w:val="00E43FBC"/>
    <w:rsid w:val="00E44E2C"/>
    <w:rsid w:val="00E473CE"/>
    <w:rsid w:val="00E50127"/>
    <w:rsid w:val="00E50AA2"/>
    <w:rsid w:val="00E5223F"/>
    <w:rsid w:val="00E538B7"/>
    <w:rsid w:val="00E55269"/>
    <w:rsid w:val="00E61359"/>
    <w:rsid w:val="00E6185D"/>
    <w:rsid w:val="00E66B4F"/>
    <w:rsid w:val="00E70FC4"/>
    <w:rsid w:val="00E72112"/>
    <w:rsid w:val="00E741D5"/>
    <w:rsid w:val="00E74474"/>
    <w:rsid w:val="00E752F8"/>
    <w:rsid w:val="00E81060"/>
    <w:rsid w:val="00E83C17"/>
    <w:rsid w:val="00E87A6A"/>
    <w:rsid w:val="00E9232A"/>
    <w:rsid w:val="00E92A89"/>
    <w:rsid w:val="00EA4174"/>
    <w:rsid w:val="00EA4D1B"/>
    <w:rsid w:val="00EA7EF1"/>
    <w:rsid w:val="00EB0BC2"/>
    <w:rsid w:val="00EB1D11"/>
    <w:rsid w:val="00EB281B"/>
    <w:rsid w:val="00EB79FF"/>
    <w:rsid w:val="00EC1C50"/>
    <w:rsid w:val="00ED121A"/>
    <w:rsid w:val="00ED3D05"/>
    <w:rsid w:val="00ED5025"/>
    <w:rsid w:val="00EE072C"/>
    <w:rsid w:val="00EE1C85"/>
    <w:rsid w:val="00EE5713"/>
    <w:rsid w:val="00EE64AE"/>
    <w:rsid w:val="00EE715F"/>
    <w:rsid w:val="00EF0C6F"/>
    <w:rsid w:val="00EF7E61"/>
    <w:rsid w:val="00F06445"/>
    <w:rsid w:val="00F06863"/>
    <w:rsid w:val="00F07114"/>
    <w:rsid w:val="00F127CF"/>
    <w:rsid w:val="00F206A7"/>
    <w:rsid w:val="00F3105E"/>
    <w:rsid w:val="00F31AAB"/>
    <w:rsid w:val="00F31B8F"/>
    <w:rsid w:val="00F41591"/>
    <w:rsid w:val="00F41A63"/>
    <w:rsid w:val="00F43476"/>
    <w:rsid w:val="00F45BEB"/>
    <w:rsid w:val="00F47C5A"/>
    <w:rsid w:val="00F54523"/>
    <w:rsid w:val="00F5702C"/>
    <w:rsid w:val="00F61CE0"/>
    <w:rsid w:val="00F626AA"/>
    <w:rsid w:val="00F70793"/>
    <w:rsid w:val="00F76A3F"/>
    <w:rsid w:val="00F84544"/>
    <w:rsid w:val="00F84C99"/>
    <w:rsid w:val="00F87538"/>
    <w:rsid w:val="00F90552"/>
    <w:rsid w:val="00F908B7"/>
    <w:rsid w:val="00F9465A"/>
    <w:rsid w:val="00F954FA"/>
    <w:rsid w:val="00F95B1F"/>
    <w:rsid w:val="00F96EB7"/>
    <w:rsid w:val="00FA05B2"/>
    <w:rsid w:val="00FA0889"/>
    <w:rsid w:val="00FA3DF3"/>
    <w:rsid w:val="00FA68A7"/>
    <w:rsid w:val="00FB0F42"/>
    <w:rsid w:val="00FB1DD9"/>
    <w:rsid w:val="00FB54CC"/>
    <w:rsid w:val="00FB7601"/>
    <w:rsid w:val="00FC0C51"/>
    <w:rsid w:val="00FC3903"/>
    <w:rsid w:val="00FC6848"/>
    <w:rsid w:val="00FC7C4F"/>
    <w:rsid w:val="00FD2228"/>
    <w:rsid w:val="00FD64FC"/>
    <w:rsid w:val="00FE1B88"/>
    <w:rsid w:val="00FE6DB7"/>
    <w:rsid w:val="00FF0FFA"/>
    <w:rsid w:val="00FF23F8"/>
    <w:rsid w:val="00FF4544"/>
    <w:rsid w:val="00FF4AC8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E6074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semiHidden="1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9E1D00"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F70793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C71E70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F707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984AA8"/>
    <w:pPr>
      <w:numPr>
        <w:numId w:val="4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07E21"/>
    <w:pPr>
      <w:tabs>
        <w:tab w:val="right" w:pos="9498"/>
      </w:tabs>
      <w:spacing w:after="120"/>
    </w:pPr>
    <w:rPr>
      <w:rFonts w:eastAsia="Arial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2A89"/>
    <w:pPr>
      <w:tabs>
        <w:tab w:val="right" w:pos="9498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90521B"/>
  </w:style>
  <w:style w:type="character" w:customStyle="1" w:styleId="CopyrightBoxChar">
    <w:name w:val="CopyrightBox Char"/>
    <w:link w:val="CopyrightBox"/>
    <w:rsid w:val="0090521B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A25DF"/>
    <w:pPr>
      <w:spacing w:after="120"/>
    </w:pPr>
  </w:style>
  <w:style w:type="paragraph" w:styleId="ListBullet4">
    <w:name w:val="List Bullet 4"/>
    <w:basedOn w:val="Normal"/>
    <w:rsid w:val="00E50AA2"/>
    <w:pPr>
      <w:numPr>
        <w:numId w:val="3"/>
      </w:numPr>
      <w:contextualSpacing/>
    </w:p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984AA8"/>
    <w:pPr>
      <w:numPr>
        <w:numId w:val="7"/>
      </w:numPr>
      <w:contextualSpacing/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C71E70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color w:val="0D0D0D" w:themeColor="text1" w:themeTint="F2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rsid w:val="001321D2"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1321D2"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1321D2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ACB"/>
  </w:style>
  <w:style w:type="character" w:styleId="FootnoteReference">
    <w:name w:val="footnote reference"/>
    <w:basedOn w:val="DefaultParagraphFont"/>
    <w:uiPriority w:val="99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iPriority w:val="99"/>
    <w:unhideWhenUsed/>
    <w:rsid w:val="0090521B"/>
  </w:style>
  <w:style w:type="paragraph" w:styleId="CommentText">
    <w:name w:val="annotation text"/>
    <w:basedOn w:val="Normal"/>
    <w:link w:val="CommentTextChar"/>
    <w:uiPriority w:val="99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43261E"/>
  </w:style>
  <w:style w:type="paragraph" w:customStyle="1" w:styleId="Source">
    <w:name w:val="Source"/>
    <w:basedOn w:val="Normal"/>
    <w:link w:val="SourceChar"/>
    <w:qFormat/>
    <w:rsid w:val="0043261E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2"/>
      </w:numPr>
    </w:pPr>
  </w:style>
  <w:style w:type="character" w:customStyle="1" w:styleId="DfESOutNumbered1Char">
    <w:name w:val="DfESOutNumbered1 Char"/>
    <w:link w:val="DfESOutNumbered1"/>
    <w:rsid w:val="007A0750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7D29D3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7D29D3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styleId="ListBullet2">
    <w:name w:val="List Bullet 2"/>
    <w:basedOn w:val="Normal"/>
    <w:rsid w:val="00984AA8"/>
    <w:pPr>
      <w:numPr>
        <w:numId w:val="5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rsid w:val="002B2775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2B2775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rsid w:val="00984AA8"/>
    <w:pPr>
      <w:numPr>
        <w:numId w:val="6"/>
      </w:numPr>
      <w:contextualSpacing/>
    </w:pPr>
  </w:style>
  <w:style w:type="paragraph" w:customStyle="1" w:styleId="DfESOutNumbered">
    <w:name w:val="DfESOutNumbered"/>
    <w:basedOn w:val="Normal"/>
    <w:link w:val="DfESOutNumberedChar"/>
    <w:rsid w:val="00562261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sid w:val="00562261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rsid w:val="00562261"/>
    <w:pPr>
      <w:widowControl w:val="0"/>
      <w:numPr>
        <w:numId w:val="9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sid w:val="00562261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rsid w:val="00AB1AF9"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AB1AF9"/>
    <w:rPr>
      <w:b/>
      <w:color w:val="104F75"/>
      <w:sz w:val="36"/>
      <w:szCs w:val="24"/>
    </w:rPr>
  </w:style>
  <w:style w:type="paragraph" w:customStyle="1" w:styleId="role">
    <w:name w:val="role"/>
    <w:basedOn w:val="Normal"/>
    <w:rsid w:val="0091025E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91025E"/>
    <w:pPr>
      <w:autoSpaceDE w:val="0"/>
      <w:autoSpaceDN w:val="0"/>
      <w:adjustRightInd w:val="0"/>
    </w:pPr>
    <w:rPr>
      <w:rFonts w:ascii="Webdings" w:eastAsiaTheme="minorHAnsi" w:hAnsi="Webdings" w:cs="Webdings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91025E"/>
    <w:rPr>
      <w:color w:val="0D0D0D" w:themeColor="text1" w:themeTint="F2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6579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paragraph" w:customStyle="1" w:styleId="Body">
    <w:name w:val="Body"/>
    <w:rsid w:val="004671CA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</w:pPr>
    <w:rPr>
      <w:rFonts w:eastAsia="Arial" w:cs="Arial"/>
      <w:color w:val="0D0D0D"/>
      <w:sz w:val="24"/>
      <w:szCs w:val="24"/>
      <w:u w:color="0D0D0D"/>
      <w:bdr w:val="nil"/>
      <w:lang w:eastAsia="en-US"/>
    </w:rPr>
  </w:style>
  <w:style w:type="character" w:styleId="Emphasis">
    <w:name w:val="Emphasis"/>
    <w:basedOn w:val="DefaultParagraphFont"/>
    <w:uiPriority w:val="20"/>
    <w:qFormat/>
    <w:rsid w:val="000513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MMNJCVCXF7WK-21-71846</_dlc_DocId>
    <_dlc_DocIdUrl xmlns="b8cb3cbd-ce5c-4a72-9da4-9013f91c5903">
      <Url>http://workplaces/sites/ncsss/k/_layouts/DocIdRedir.aspx?ID=MMNJCVCXF7WK-21-71846</Url>
      <Description>MMNJCVCXF7WK-21-71846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8DC76-7C79-4AFF-948F-E6DD10D26A0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ED194C2-E8ED-4E08-9972-82678721CC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B7DCE39-AB92-4048-BD16-472514B227E0}">
  <ds:schemaRefs>
    <ds:schemaRef ds:uri="http://purl.org/dc/elements/1.1/"/>
    <ds:schemaRef ds:uri="http://schemas.microsoft.com/office/infopath/2007/PartnerControls"/>
    <ds:schemaRef ds:uri="http://schemas.microsoft.com/sharepoint/v3"/>
    <ds:schemaRef ds:uri="http://purl.org/dc/terms/"/>
    <ds:schemaRef ds:uri="b8cb3cbd-ce5c-4a72-9da4-9013f91c5903"/>
    <ds:schemaRef ds:uri="http://schemas.microsoft.com/office/2006/documentManagement/types"/>
    <ds:schemaRef ds:uri="7fae6ca9-b18b-49a6-bdfe-0a20c49a9ba9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F757B3C-274D-4E91-A7E2-6E53519D8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193F2799-231C-4A6E-8570-BFA8783C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7</Pages>
  <Words>2067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</vt:lpstr>
    </vt:vector>
  </TitlesOfParts>
  <Company>Department for Education</Company>
  <LinksUpToDate>false</LinksUpToDate>
  <CharactersWithSpaces>12444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</dc:title>
  <dc:creator>Publishing.TEAM@education.gsi.gov.uk</dc:creator>
  <dc:description>Master-ET-v3.5</dc:description>
  <cp:lastModifiedBy>Clapson, Sharon</cp:lastModifiedBy>
  <cp:revision>6</cp:revision>
  <cp:lastPrinted>2016-08-10T08:26:00Z</cp:lastPrinted>
  <dcterms:created xsi:type="dcterms:W3CDTF">2019-09-30T15:14:00Z</dcterms:created>
  <dcterms:modified xsi:type="dcterms:W3CDTF">2019-10-11T07:44:00Z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0x0101007F645D6FBA204A029FECB8BFC6578C39005279853530254253B886E13194843F8A003AA4A7828D8545A79A93568015812350005AAF0A172B6F7246823998B0FF3313DD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fae1a7b4-d02a-4876-bd57-32fe01e69082</vt:lpwstr>
  </property>
  <property fmtid="{D5CDD505-2E9C-101B-9397-08002B2CF9AE}" pid="6" name="IWPOrganisationalUnit">
    <vt:lpwstr>5;#NCTL|50b03fc4-9596-44c0-8ddf-78c55856c7ae</vt:lpwstr>
  </property>
  <property fmtid="{D5CDD505-2E9C-101B-9397-08002B2CF9AE}" pid="7" name="IWPOwner">
    <vt:lpwstr>3;#NCTA|8a55f59b-7d94-44dd-a344-986d47acf947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